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8AF40D" w14:textId="6C07DED6" w:rsidR="000E2CA3" w:rsidRDefault="000E2CA3" w:rsidP="003B614D">
      <w:pPr>
        <w:rPr>
          <w:rFonts w:ascii="Calibri" w:eastAsia="Times New Roman" w:hAnsi="Calibri" w:cs="Calibri"/>
          <w:highlight w:val="white"/>
        </w:rPr>
      </w:pPr>
      <w:r>
        <w:rPr>
          <w:rFonts w:ascii="Calibri" w:eastAsia="Times New Roman" w:hAnsi="Calibri" w:cs="Calibri"/>
          <w:highlight w:val="white"/>
        </w:rPr>
        <w:t>My comments from the forum:</w:t>
      </w:r>
    </w:p>
    <w:p w14:paraId="70E23C39" w14:textId="4BA6D01E" w:rsidR="003B614D" w:rsidRPr="00BA570E" w:rsidRDefault="003B614D" w:rsidP="003B614D">
      <w:pPr>
        <w:rPr>
          <w:rFonts w:ascii="Calibri" w:eastAsia="Times New Roman" w:hAnsi="Calibri" w:cs="Calibri"/>
          <w:highlight w:val="white"/>
        </w:rPr>
      </w:pPr>
      <w:r>
        <w:rPr>
          <w:rFonts w:ascii="Calibri" w:eastAsia="Times New Roman" w:hAnsi="Calibri" w:cs="Calibri"/>
          <w:highlight w:val="white"/>
        </w:rPr>
        <w:t xml:space="preserve">I </w:t>
      </w:r>
      <w:r w:rsidR="00AE3D8D">
        <w:rPr>
          <w:rFonts w:ascii="Calibri" w:eastAsia="Times New Roman" w:hAnsi="Calibri" w:cs="Calibri"/>
          <w:highlight w:val="white"/>
        </w:rPr>
        <w:t>am a</w:t>
      </w:r>
      <w:r>
        <w:rPr>
          <w:rFonts w:ascii="Calibri" w:eastAsia="Times New Roman" w:hAnsi="Calibri" w:cs="Calibri"/>
          <w:highlight w:val="white"/>
        </w:rPr>
        <w:t xml:space="preserve"> </w:t>
      </w:r>
      <w:r w:rsidR="006703A1">
        <w:rPr>
          <w:rFonts w:ascii="Calibri" w:eastAsia="Times New Roman" w:hAnsi="Calibri" w:cs="Calibri"/>
          <w:highlight w:val="white"/>
        </w:rPr>
        <w:t>34-</w:t>
      </w:r>
      <w:proofErr w:type="gramStart"/>
      <w:r w:rsidR="006703A1">
        <w:rPr>
          <w:rFonts w:ascii="Calibri" w:eastAsia="Times New Roman" w:hAnsi="Calibri" w:cs="Calibri"/>
          <w:highlight w:val="white"/>
        </w:rPr>
        <w:t>year</w:t>
      </w:r>
      <w:r w:rsidR="00AE3D8D">
        <w:rPr>
          <w:rFonts w:ascii="Calibri" w:eastAsia="Times New Roman" w:hAnsi="Calibri" w:cs="Calibri"/>
          <w:highlight w:val="white"/>
        </w:rPr>
        <w:t xml:space="preserve"> Valparaiso</w:t>
      </w:r>
      <w:proofErr w:type="gramEnd"/>
      <w:r w:rsidR="00AE3D8D">
        <w:rPr>
          <w:rFonts w:ascii="Calibri" w:eastAsia="Times New Roman" w:hAnsi="Calibri" w:cs="Calibri"/>
          <w:highlight w:val="white"/>
        </w:rPr>
        <w:t xml:space="preserve"> resident</w:t>
      </w:r>
      <w:r w:rsidR="006658B9">
        <w:rPr>
          <w:rFonts w:ascii="Calibri" w:eastAsia="Times New Roman" w:hAnsi="Calibri" w:cs="Calibri"/>
          <w:highlight w:val="white"/>
        </w:rPr>
        <w:t>.</w:t>
      </w:r>
      <w:r w:rsidR="00895BCD">
        <w:rPr>
          <w:rFonts w:ascii="Calibri" w:eastAsia="Times New Roman" w:hAnsi="Calibri" w:cs="Calibri"/>
          <w:highlight w:val="white"/>
        </w:rPr>
        <w:t xml:space="preserve">  I joined the League of Women Voters of Porter County several years ago</w:t>
      </w:r>
      <w:r w:rsidR="006658B9">
        <w:rPr>
          <w:rFonts w:ascii="Calibri" w:eastAsia="Times New Roman" w:hAnsi="Calibri" w:cs="Calibri"/>
          <w:highlight w:val="white"/>
        </w:rPr>
        <w:t xml:space="preserve"> and </w:t>
      </w:r>
      <w:r w:rsidRPr="00BA570E">
        <w:rPr>
          <w:rFonts w:ascii="Calibri" w:eastAsia="Times New Roman" w:hAnsi="Calibri" w:cs="Calibri"/>
          <w:highlight w:val="white"/>
        </w:rPr>
        <w:t>I was introduced to Valparaiso city government with my calls for reforms to redistricting legislative maps, along with a grass roots movement to restore safe roads in my neighborhood.</w:t>
      </w:r>
      <w:r w:rsidRPr="00BA570E">
        <w:rPr>
          <w:rFonts w:ascii="Calibri" w:hAnsi="Calibri" w:cs="Calibri"/>
        </w:rPr>
        <w:t xml:space="preserve"> I asked residents to give me an opportunity to represent </w:t>
      </w:r>
      <w:r w:rsidR="00895BCD" w:rsidRPr="00BA570E">
        <w:rPr>
          <w:rFonts w:ascii="Calibri" w:hAnsi="Calibri" w:cs="Calibri"/>
        </w:rPr>
        <w:t>them,</w:t>
      </w:r>
      <w:r w:rsidRPr="00BA570E">
        <w:rPr>
          <w:rFonts w:ascii="Calibri" w:hAnsi="Calibri" w:cs="Calibri"/>
        </w:rPr>
        <w:t xml:space="preserve"> and they did just that.  </w:t>
      </w:r>
      <w:r w:rsidRPr="00BA570E">
        <w:rPr>
          <w:rFonts w:ascii="Calibri" w:eastAsia="Times New Roman" w:hAnsi="Calibri" w:cs="Calibri"/>
          <w:highlight w:val="white"/>
        </w:rPr>
        <w:t>I was elected to Valparaiso City Council by voters in District 3 and have been serving the city’s residents since January 1, 2024.</w:t>
      </w:r>
    </w:p>
    <w:p w14:paraId="08F0E126" w14:textId="1763CE45" w:rsidR="00E04EE3" w:rsidRDefault="00E04EE3" w:rsidP="00BF7EA8">
      <w:pPr>
        <w:rPr>
          <w:rFonts w:ascii="Calibri" w:eastAsia="Times New Roman" w:hAnsi="Calibri" w:cs="Calibri"/>
          <w:highlight w:val="white"/>
        </w:rPr>
      </w:pPr>
      <w:r>
        <w:rPr>
          <w:rFonts w:ascii="Calibri" w:eastAsia="Times New Roman" w:hAnsi="Calibri" w:cs="Calibri"/>
          <w:highlight w:val="white"/>
        </w:rPr>
        <w:t xml:space="preserve">This evening’s forum is on the topic of </w:t>
      </w:r>
      <w:r w:rsidRPr="00E04EE3">
        <w:rPr>
          <w:rFonts w:ascii="Calibri" w:eastAsia="Times New Roman" w:hAnsi="Calibri" w:cs="Calibri"/>
          <w:b/>
          <w:bCs/>
          <w:highlight w:val="white"/>
        </w:rPr>
        <w:t>redistricting</w:t>
      </w:r>
      <w:r>
        <w:rPr>
          <w:rFonts w:ascii="Calibri" w:eastAsia="Times New Roman" w:hAnsi="Calibri" w:cs="Calibri"/>
          <w:highlight w:val="white"/>
        </w:rPr>
        <w:t xml:space="preserve">, which is the constitutionally required drawing of voting district boundaries, to be completed after each census.  </w:t>
      </w:r>
    </w:p>
    <w:p w14:paraId="5EA89CBD" w14:textId="09E99AA1" w:rsidR="00417801" w:rsidRDefault="000345CE" w:rsidP="00BF7EA8">
      <w:pPr>
        <w:pStyle w:val="NormalWeb"/>
        <w:shd w:val="clear" w:color="auto" w:fill="FFFFFF"/>
        <w:spacing w:before="0" w:beforeAutospacing="0" w:after="240" w:afterAutospacing="0"/>
        <w:rPr>
          <w:rFonts w:ascii="Calibri" w:hAnsi="Calibri" w:cs="Calibri"/>
          <w:highlight w:val="white"/>
        </w:rPr>
      </w:pPr>
      <w:r w:rsidRPr="00BA570E">
        <w:rPr>
          <w:rFonts w:ascii="Calibri" w:hAnsi="Calibri" w:cs="Calibri"/>
          <w:highlight w:val="white"/>
        </w:rPr>
        <w:t xml:space="preserve">To </w:t>
      </w:r>
      <w:r w:rsidR="005252CB" w:rsidRPr="00BA570E">
        <w:rPr>
          <w:rFonts w:ascii="Calibri" w:hAnsi="Calibri" w:cs="Calibri"/>
          <w:highlight w:val="white"/>
        </w:rPr>
        <w:t>reflect a bit on</w:t>
      </w:r>
      <w:r w:rsidRPr="00BA570E">
        <w:rPr>
          <w:rFonts w:ascii="Calibri" w:hAnsi="Calibri" w:cs="Calibri"/>
          <w:highlight w:val="white"/>
        </w:rPr>
        <w:t xml:space="preserve"> my journey o</w:t>
      </w:r>
      <w:r w:rsidR="005252CB" w:rsidRPr="00BA570E">
        <w:rPr>
          <w:rFonts w:ascii="Calibri" w:hAnsi="Calibri" w:cs="Calibri"/>
          <w:highlight w:val="white"/>
        </w:rPr>
        <w:t>f</w:t>
      </w:r>
      <w:r w:rsidRPr="00BA570E">
        <w:rPr>
          <w:rFonts w:ascii="Calibri" w:hAnsi="Calibri" w:cs="Calibri"/>
          <w:highlight w:val="white"/>
        </w:rPr>
        <w:t xml:space="preserve"> calls for redistricting reform, I will take you back to 2021. </w:t>
      </w:r>
      <w:r w:rsidR="003B614D">
        <w:rPr>
          <w:rFonts w:ascii="Calibri" w:hAnsi="Calibri" w:cs="Calibri"/>
          <w:highlight w:val="white"/>
        </w:rPr>
        <w:t xml:space="preserve"> </w:t>
      </w:r>
      <w:r w:rsidR="000D720D">
        <w:rPr>
          <w:rFonts w:ascii="Calibri" w:hAnsi="Calibri" w:cs="Calibri"/>
          <w:highlight w:val="white"/>
        </w:rPr>
        <w:t xml:space="preserve">One of the major initiatives of the </w:t>
      </w:r>
      <w:r w:rsidRPr="00BA570E">
        <w:rPr>
          <w:rFonts w:ascii="Calibri" w:hAnsi="Calibri" w:cs="Calibri"/>
          <w:highlight w:val="white"/>
        </w:rPr>
        <w:t xml:space="preserve">League of Women Voters was redistricting </w:t>
      </w:r>
      <w:r w:rsidR="00DA2E27" w:rsidRPr="00BA570E">
        <w:rPr>
          <w:rFonts w:ascii="Calibri" w:hAnsi="Calibri" w:cs="Calibri"/>
          <w:highlight w:val="white"/>
        </w:rPr>
        <w:t xml:space="preserve">reform for </w:t>
      </w:r>
      <w:r w:rsidR="007A7400" w:rsidRPr="00BA570E">
        <w:rPr>
          <w:rFonts w:ascii="Calibri" w:hAnsi="Calibri" w:cs="Calibri"/>
          <w:highlight w:val="white"/>
        </w:rPr>
        <w:t xml:space="preserve">Indiana’s </w:t>
      </w:r>
      <w:r w:rsidRPr="00BA570E">
        <w:rPr>
          <w:rFonts w:ascii="Calibri" w:hAnsi="Calibri" w:cs="Calibri"/>
          <w:highlight w:val="white"/>
        </w:rPr>
        <w:t xml:space="preserve">state and </w:t>
      </w:r>
      <w:r w:rsidR="00F6334F">
        <w:rPr>
          <w:rFonts w:ascii="Calibri" w:hAnsi="Calibri" w:cs="Calibri"/>
          <w:highlight w:val="white"/>
        </w:rPr>
        <w:t xml:space="preserve">federal </w:t>
      </w:r>
      <w:r w:rsidRPr="00BA570E">
        <w:rPr>
          <w:rFonts w:ascii="Calibri" w:hAnsi="Calibri" w:cs="Calibri"/>
          <w:highlight w:val="white"/>
        </w:rPr>
        <w:t xml:space="preserve">maps. </w:t>
      </w:r>
      <w:r w:rsidR="004551EB" w:rsidRPr="00BA570E">
        <w:rPr>
          <w:rFonts w:ascii="Calibri" w:hAnsi="Calibri" w:cs="Calibri"/>
          <w:highlight w:val="white"/>
        </w:rPr>
        <w:t xml:space="preserve">I was very interested in the process and wanted to learn more.  </w:t>
      </w:r>
      <w:r w:rsidR="006658B9">
        <w:rPr>
          <w:rFonts w:ascii="Calibri" w:hAnsi="Calibri" w:cs="Calibri"/>
          <w:highlight w:val="white"/>
        </w:rPr>
        <w:t>I entered</w:t>
      </w:r>
      <w:r w:rsidR="00851FEA" w:rsidRPr="00BA570E">
        <w:rPr>
          <w:rFonts w:ascii="Calibri" w:hAnsi="Calibri" w:cs="Calibri"/>
          <w:highlight w:val="white"/>
        </w:rPr>
        <w:t xml:space="preserve"> a </w:t>
      </w:r>
      <w:r w:rsidR="005252CB" w:rsidRPr="00BA570E">
        <w:rPr>
          <w:rFonts w:ascii="Calibri" w:hAnsi="Calibri" w:cs="Calibri"/>
          <w:highlight w:val="white"/>
        </w:rPr>
        <w:t>statewide</w:t>
      </w:r>
      <w:r w:rsidR="00851FEA" w:rsidRPr="00BA570E">
        <w:rPr>
          <w:rFonts w:ascii="Calibri" w:hAnsi="Calibri" w:cs="Calibri"/>
          <w:highlight w:val="white"/>
        </w:rPr>
        <w:t xml:space="preserve"> map drawing competition.</w:t>
      </w:r>
      <w:r w:rsidR="005252CB" w:rsidRPr="00BA570E">
        <w:rPr>
          <w:rFonts w:ascii="Calibri" w:hAnsi="Calibri" w:cs="Calibri"/>
          <w:highlight w:val="white"/>
        </w:rPr>
        <w:t xml:space="preserve"> I didn’t win but learned a lot</w:t>
      </w:r>
      <w:r w:rsidR="00417801">
        <w:rPr>
          <w:rFonts w:ascii="Calibri" w:hAnsi="Calibri" w:cs="Calibri"/>
          <w:highlight w:val="white"/>
        </w:rPr>
        <w:t xml:space="preserve"> about the imbalance that exists in </w:t>
      </w:r>
      <w:r w:rsidR="00F56C4D">
        <w:rPr>
          <w:rFonts w:ascii="Calibri" w:hAnsi="Calibri" w:cs="Calibri"/>
          <w:highlight w:val="white"/>
        </w:rPr>
        <w:t xml:space="preserve">our </w:t>
      </w:r>
      <w:r w:rsidR="00417801">
        <w:rPr>
          <w:rFonts w:ascii="Calibri" w:hAnsi="Calibri" w:cs="Calibri"/>
          <w:highlight w:val="white"/>
        </w:rPr>
        <w:t>legislature</w:t>
      </w:r>
      <w:r w:rsidR="000D720D">
        <w:rPr>
          <w:rFonts w:ascii="Calibri" w:hAnsi="Calibri" w:cs="Calibri"/>
          <w:highlight w:val="white"/>
        </w:rPr>
        <w:t>, which is directly related to</w:t>
      </w:r>
      <w:r w:rsidR="00417801">
        <w:rPr>
          <w:rFonts w:ascii="Calibri" w:hAnsi="Calibri" w:cs="Calibri"/>
          <w:highlight w:val="white"/>
        </w:rPr>
        <w:t xml:space="preserve"> the political party in control at </w:t>
      </w:r>
      <w:r w:rsidR="000D720D">
        <w:rPr>
          <w:rFonts w:ascii="Calibri" w:hAnsi="Calibri" w:cs="Calibri"/>
          <w:highlight w:val="white"/>
        </w:rPr>
        <w:t>map drawing</w:t>
      </w:r>
      <w:r w:rsidR="00417801">
        <w:rPr>
          <w:rFonts w:ascii="Calibri" w:hAnsi="Calibri" w:cs="Calibri"/>
          <w:highlight w:val="white"/>
        </w:rPr>
        <w:t xml:space="preserve"> time.  </w:t>
      </w:r>
      <w:r w:rsidR="000D720D">
        <w:rPr>
          <w:rFonts w:ascii="Calibri" w:hAnsi="Calibri" w:cs="Calibri"/>
          <w:highlight w:val="white"/>
        </w:rPr>
        <w:t>I wondered, f</w:t>
      </w:r>
      <w:r w:rsidR="00417801">
        <w:rPr>
          <w:rFonts w:ascii="Calibri" w:hAnsi="Calibri" w:cs="Calibri"/>
          <w:highlight w:val="white"/>
        </w:rPr>
        <w:t>or example,</w:t>
      </w:r>
      <w:r w:rsidR="005252CB" w:rsidRPr="00BA570E">
        <w:rPr>
          <w:rFonts w:ascii="Calibri" w:hAnsi="Calibri" w:cs="Calibri"/>
          <w:highlight w:val="white"/>
        </w:rPr>
        <w:t xml:space="preserve"> </w:t>
      </w:r>
      <w:r w:rsidR="004551EB" w:rsidRPr="00BA570E">
        <w:rPr>
          <w:rFonts w:ascii="Calibri" w:hAnsi="Calibri" w:cs="Calibri"/>
          <w:highlight w:val="white"/>
        </w:rPr>
        <w:t xml:space="preserve">why </w:t>
      </w:r>
      <w:r w:rsidR="00417801">
        <w:rPr>
          <w:rFonts w:ascii="Calibri" w:hAnsi="Calibri" w:cs="Calibri"/>
          <w:highlight w:val="white"/>
        </w:rPr>
        <w:t xml:space="preserve">in </w:t>
      </w:r>
      <w:r w:rsidR="000D720D">
        <w:rPr>
          <w:rFonts w:ascii="Calibri" w:hAnsi="Calibri" w:cs="Calibri"/>
          <w:highlight w:val="white"/>
        </w:rPr>
        <w:t>the</w:t>
      </w:r>
      <w:r w:rsidR="00417801">
        <w:rPr>
          <w:rFonts w:ascii="Calibri" w:hAnsi="Calibri" w:cs="Calibri"/>
          <w:highlight w:val="white"/>
        </w:rPr>
        <w:t xml:space="preserve"> Indiana </w:t>
      </w:r>
      <w:r w:rsidR="00FD0952" w:rsidRPr="00BA570E">
        <w:rPr>
          <w:rFonts w:ascii="Calibri" w:hAnsi="Calibri" w:cs="Calibri"/>
          <w:highlight w:val="white"/>
        </w:rPr>
        <w:t xml:space="preserve">statewide </w:t>
      </w:r>
      <w:r w:rsidR="000D720D">
        <w:rPr>
          <w:rFonts w:ascii="Calibri" w:hAnsi="Calibri" w:cs="Calibri"/>
          <w:highlight w:val="white"/>
        </w:rPr>
        <w:t xml:space="preserve">governor’s </w:t>
      </w:r>
      <w:r w:rsidR="00FD0952" w:rsidRPr="00BA570E">
        <w:rPr>
          <w:rFonts w:ascii="Calibri" w:hAnsi="Calibri" w:cs="Calibri"/>
          <w:highlight w:val="white"/>
        </w:rPr>
        <w:t xml:space="preserve">election, </w:t>
      </w:r>
      <w:r w:rsidR="000D720D">
        <w:rPr>
          <w:rFonts w:ascii="Calibri" w:hAnsi="Calibri" w:cs="Calibri"/>
          <w:highlight w:val="white"/>
        </w:rPr>
        <w:t xml:space="preserve">Gov. Braun </w:t>
      </w:r>
      <w:r w:rsidR="00FD0952" w:rsidRPr="00BA570E">
        <w:rPr>
          <w:rFonts w:ascii="Calibri" w:hAnsi="Calibri" w:cs="Calibri"/>
          <w:highlight w:val="white"/>
        </w:rPr>
        <w:t xml:space="preserve">won </w:t>
      </w:r>
      <w:r w:rsidR="000D720D">
        <w:rPr>
          <w:rFonts w:ascii="Calibri" w:hAnsi="Calibri" w:cs="Calibri"/>
          <w:highlight w:val="white"/>
        </w:rPr>
        <w:t>by earning</w:t>
      </w:r>
      <w:r w:rsidR="00FD0952" w:rsidRPr="00BA570E">
        <w:rPr>
          <w:rFonts w:ascii="Calibri" w:hAnsi="Calibri" w:cs="Calibri"/>
          <w:highlight w:val="white"/>
        </w:rPr>
        <w:t xml:space="preserve"> 54.4% </w:t>
      </w:r>
      <w:r w:rsidR="000D720D">
        <w:rPr>
          <w:rFonts w:ascii="Calibri" w:hAnsi="Calibri" w:cs="Calibri"/>
          <w:highlight w:val="white"/>
        </w:rPr>
        <w:t>of the vote</w:t>
      </w:r>
      <w:r w:rsidR="00FD0952" w:rsidRPr="00BA570E">
        <w:rPr>
          <w:rFonts w:ascii="Calibri" w:hAnsi="Calibri" w:cs="Calibri"/>
          <w:highlight w:val="white"/>
        </w:rPr>
        <w:t xml:space="preserve"> to 45.6% for </w:t>
      </w:r>
      <w:r w:rsidR="00430049">
        <w:rPr>
          <w:rFonts w:ascii="Calibri" w:hAnsi="Calibri" w:cs="Calibri"/>
          <w:highlight w:val="white"/>
        </w:rPr>
        <w:t xml:space="preserve">Democrat &amp; </w:t>
      </w:r>
      <w:r w:rsidR="00FD0952" w:rsidRPr="00BA570E">
        <w:rPr>
          <w:rFonts w:ascii="Calibri" w:hAnsi="Calibri" w:cs="Calibri"/>
          <w:highlight w:val="white"/>
        </w:rPr>
        <w:t xml:space="preserve">other candidates. </w:t>
      </w:r>
      <w:r w:rsidR="00417801">
        <w:rPr>
          <w:rFonts w:ascii="Calibri" w:hAnsi="Calibri" w:cs="Calibri"/>
          <w:highlight w:val="white"/>
        </w:rPr>
        <w:t xml:space="preserve">It was a big margin but not as big as margin </w:t>
      </w:r>
      <w:r w:rsidR="000D720D">
        <w:rPr>
          <w:rFonts w:ascii="Calibri" w:hAnsi="Calibri" w:cs="Calibri"/>
          <w:highlight w:val="white"/>
        </w:rPr>
        <w:t xml:space="preserve">as the </w:t>
      </w:r>
      <w:r w:rsidR="00FD0952" w:rsidRPr="00BA570E">
        <w:rPr>
          <w:rFonts w:ascii="Calibri" w:hAnsi="Calibri" w:cs="Calibri"/>
          <w:highlight w:val="white"/>
        </w:rPr>
        <w:t xml:space="preserve">Republican state senators </w:t>
      </w:r>
      <w:r w:rsidR="00417801">
        <w:rPr>
          <w:rFonts w:ascii="Calibri" w:hAnsi="Calibri" w:cs="Calibri"/>
          <w:highlight w:val="white"/>
        </w:rPr>
        <w:t xml:space="preserve">who </w:t>
      </w:r>
      <w:r w:rsidR="00430049">
        <w:rPr>
          <w:rFonts w:ascii="Calibri" w:hAnsi="Calibri" w:cs="Calibri"/>
          <w:highlight w:val="white"/>
        </w:rPr>
        <w:t xml:space="preserve">serve </w:t>
      </w:r>
      <w:r w:rsidR="00FA2952">
        <w:rPr>
          <w:rFonts w:ascii="Calibri" w:hAnsi="Calibri" w:cs="Calibri"/>
          <w:highlight w:val="white"/>
        </w:rPr>
        <w:t>on</w:t>
      </w:r>
      <w:r w:rsidR="00FD0952" w:rsidRPr="00BA570E">
        <w:rPr>
          <w:rFonts w:ascii="Calibri" w:hAnsi="Calibri" w:cs="Calibri"/>
          <w:highlight w:val="white"/>
        </w:rPr>
        <w:t xml:space="preserve"> 80% of th</w:t>
      </w:r>
      <w:r w:rsidR="00430049">
        <w:rPr>
          <w:rFonts w:ascii="Calibri" w:hAnsi="Calibri" w:cs="Calibri"/>
          <w:highlight w:val="white"/>
        </w:rPr>
        <w:t>e</w:t>
      </w:r>
      <w:r w:rsidR="00FA2952">
        <w:rPr>
          <w:rFonts w:ascii="Calibri" w:hAnsi="Calibri" w:cs="Calibri"/>
          <w:highlight w:val="white"/>
        </w:rPr>
        <w:t>ir</w:t>
      </w:r>
      <w:r w:rsidR="00FD0952" w:rsidRPr="00BA570E">
        <w:rPr>
          <w:rFonts w:ascii="Calibri" w:hAnsi="Calibri" w:cs="Calibri"/>
          <w:highlight w:val="white"/>
        </w:rPr>
        <w:t xml:space="preserve"> seats and Republican state representatives </w:t>
      </w:r>
      <w:r w:rsidR="00417801">
        <w:rPr>
          <w:rFonts w:ascii="Calibri" w:hAnsi="Calibri" w:cs="Calibri"/>
          <w:highlight w:val="white"/>
        </w:rPr>
        <w:t xml:space="preserve">who </w:t>
      </w:r>
      <w:r w:rsidR="00430049">
        <w:rPr>
          <w:rFonts w:ascii="Calibri" w:hAnsi="Calibri" w:cs="Calibri"/>
          <w:highlight w:val="white"/>
        </w:rPr>
        <w:t>serve on</w:t>
      </w:r>
      <w:r w:rsidR="00FD0952" w:rsidRPr="00BA570E">
        <w:rPr>
          <w:rFonts w:ascii="Calibri" w:hAnsi="Calibri" w:cs="Calibri"/>
          <w:highlight w:val="white"/>
        </w:rPr>
        <w:t xml:space="preserve"> 70% of the</w:t>
      </w:r>
      <w:r w:rsidR="005252CB" w:rsidRPr="00BA570E">
        <w:rPr>
          <w:rFonts w:ascii="Calibri" w:hAnsi="Calibri" w:cs="Calibri"/>
          <w:highlight w:val="white"/>
        </w:rPr>
        <w:t>ir</w:t>
      </w:r>
      <w:r w:rsidR="00FD0952" w:rsidRPr="00BA570E">
        <w:rPr>
          <w:rFonts w:ascii="Calibri" w:hAnsi="Calibri" w:cs="Calibri"/>
          <w:highlight w:val="white"/>
        </w:rPr>
        <w:t xml:space="preserve"> seats.  It didn’t make sense until I </w:t>
      </w:r>
      <w:r w:rsidR="00851FEA" w:rsidRPr="00BA570E">
        <w:rPr>
          <w:rFonts w:ascii="Calibri" w:hAnsi="Calibri" w:cs="Calibri"/>
          <w:highlight w:val="white"/>
        </w:rPr>
        <w:t>began reviewing</w:t>
      </w:r>
      <w:r w:rsidR="00FD0952" w:rsidRPr="00BA570E">
        <w:rPr>
          <w:rFonts w:ascii="Calibri" w:hAnsi="Calibri" w:cs="Calibri"/>
          <w:highlight w:val="white"/>
        </w:rPr>
        <w:t xml:space="preserve"> the </w:t>
      </w:r>
      <w:r w:rsidR="006658B9">
        <w:rPr>
          <w:rFonts w:ascii="Calibri" w:hAnsi="Calibri" w:cs="Calibri"/>
          <w:highlight w:val="white"/>
        </w:rPr>
        <w:t>process</w:t>
      </w:r>
      <w:r w:rsidR="00FD0952" w:rsidRPr="00BA570E">
        <w:rPr>
          <w:rFonts w:ascii="Calibri" w:hAnsi="Calibri" w:cs="Calibri"/>
          <w:highlight w:val="white"/>
        </w:rPr>
        <w:t xml:space="preserve"> and who control</w:t>
      </w:r>
      <w:r w:rsidR="00987212">
        <w:rPr>
          <w:rFonts w:ascii="Calibri" w:hAnsi="Calibri" w:cs="Calibri"/>
          <w:highlight w:val="white"/>
        </w:rPr>
        <w:t>s</w:t>
      </w:r>
      <w:r w:rsidR="00FD0952" w:rsidRPr="00BA570E">
        <w:rPr>
          <w:rFonts w:ascii="Calibri" w:hAnsi="Calibri" w:cs="Calibri"/>
          <w:highlight w:val="white"/>
        </w:rPr>
        <w:t xml:space="preserve"> redistricting.</w:t>
      </w:r>
      <w:r w:rsidR="00430049">
        <w:rPr>
          <w:rFonts w:ascii="Calibri" w:hAnsi="Calibri" w:cs="Calibri"/>
          <w:highlight w:val="white"/>
        </w:rPr>
        <w:t xml:space="preserve"> </w:t>
      </w:r>
    </w:p>
    <w:p w14:paraId="1E13CC96" w14:textId="43B0CB67" w:rsidR="00FD0952" w:rsidRPr="00BA570E" w:rsidRDefault="00430049" w:rsidP="00BF7EA8">
      <w:pPr>
        <w:pStyle w:val="NormalWeb"/>
        <w:shd w:val="clear" w:color="auto" w:fill="FFFFFF"/>
        <w:spacing w:before="0" w:beforeAutospacing="0" w:after="240" w:afterAutospacing="0"/>
        <w:rPr>
          <w:rFonts w:ascii="Calibri" w:hAnsi="Calibri" w:cs="Calibri"/>
          <w:color w:val="333333"/>
        </w:rPr>
      </w:pPr>
      <w:r>
        <w:rPr>
          <w:rFonts w:ascii="Calibri" w:hAnsi="Calibri" w:cs="Calibri"/>
          <w:highlight w:val="white"/>
        </w:rPr>
        <w:t xml:space="preserve">Another example </w:t>
      </w:r>
      <w:r w:rsidR="000D720D">
        <w:rPr>
          <w:rFonts w:ascii="Calibri" w:hAnsi="Calibri" w:cs="Calibri"/>
          <w:highlight w:val="white"/>
        </w:rPr>
        <w:t xml:space="preserve">of </w:t>
      </w:r>
      <w:r w:rsidR="006658B9">
        <w:rPr>
          <w:rFonts w:ascii="Calibri" w:hAnsi="Calibri" w:cs="Calibri"/>
          <w:highlight w:val="white"/>
        </w:rPr>
        <w:t>imbalance</w:t>
      </w:r>
      <w:r w:rsidR="000D720D">
        <w:rPr>
          <w:rFonts w:ascii="Calibri" w:hAnsi="Calibri" w:cs="Calibri"/>
          <w:highlight w:val="white"/>
        </w:rPr>
        <w:t xml:space="preserve"> </w:t>
      </w:r>
      <w:r>
        <w:rPr>
          <w:rFonts w:ascii="Calibri" w:hAnsi="Calibri" w:cs="Calibri"/>
          <w:highlight w:val="white"/>
        </w:rPr>
        <w:t xml:space="preserve">is </w:t>
      </w:r>
      <w:r w:rsidR="006658B9">
        <w:rPr>
          <w:rFonts w:ascii="Calibri" w:hAnsi="Calibri" w:cs="Calibri"/>
          <w:highlight w:val="white"/>
        </w:rPr>
        <w:t xml:space="preserve">in </w:t>
      </w:r>
      <w:r>
        <w:rPr>
          <w:rFonts w:ascii="Calibri" w:hAnsi="Calibri" w:cs="Calibri"/>
          <w:highlight w:val="white"/>
        </w:rPr>
        <w:t xml:space="preserve">the city of Fort Wayne.  4 of the 9 council seats are held by Democrats, yet the city </w:t>
      </w:r>
      <w:r w:rsidR="000D720D">
        <w:rPr>
          <w:rFonts w:ascii="Calibri" w:hAnsi="Calibri" w:cs="Calibri"/>
          <w:highlight w:val="white"/>
        </w:rPr>
        <w:t>was redistricted</w:t>
      </w:r>
      <w:r>
        <w:rPr>
          <w:rFonts w:ascii="Calibri" w:hAnsi="Calibri" w:cs="Calibri"/>
          <w:highlight w:val="white"/>
        </w:rPr>
        <w:t xml:space="preserve"> in a very strategic way</w:t>
      </w:r>
      <w:r w:rsidR="00417801">
        <w:rPr>
          <w:rFonts w:ascii="Calibri" w:hAnsi="Calibri" w:cs="Calibri"/>
          <w:highlight w:val="white"/>
        </w:rPr>
        <w:t>,</w:t>
      </w:r>
      <w:r>
        <w:rPr>
          <w:rFonts w:ascii="Calibri" w:hAnsi="Calibri" w:cs="Calibri"/>
          <w:highlight w:val="white"/>
        </w:rPr>
        <w:t xml:space="preserve"> </w:t>
      </w:r>
      <w:r w:rsidR="00987212">
        <w:rPr>
          <w:rFonts w:ascii="Calibri" w:hAnsi="Calibri" w:cs="Calibri"/>
          <w:highlight w:val="white"/>
        </w:rPr>
        <w:t>resulting in</w:t>
      </w:r>
      <w:r>
        <w:rPr>
          <w:rFonts w:ascii="Calibri" w:hAnsi="Calibri" w:cs="Calibri"/>
          <w:highlight w:val="white"/>
        </w:rPr>
        <w:t xml:space="preserve"> </w:t>
      </w:r>
      <w:r w:rsidR="00987212">
        <w:rPr>
          <w:rFonts w:ascii="Calibri" w:hAnsi="Calibri" w:cs="Calibri"/>
          <w:highlight w:val="white"/>
        </w:rPr>
        <w:t xml:space="preserve">both state senators representing the city are Republicans. </w:t>
      </w:r>
      <w:r w:rsidR="006658B9">
        <w:rPr>
          <w:rFonts w:ascii="Calibri" w:hAnsi="Calibri" w:cs="Calibri"/>
          <w:highlight w:val="white"/>
        </w:rPr>
        <w:t>&lt;</w:t>
      </w:r>
      <w:r w:rsidR="00E04EE3">
        <w:rPr>
          <w:rFonts w:ascii="Calibri" w:hAnsi="Calibri" w:cs="Calibri"/>
          <w:highlight w:val="white"/>
        </w:rPr>
        <w:t xml:space="preserve">How many of you </w:t>
      </w:r>
      <w:r w:rsidR="006658B9">
        <w:rPr>
          <w:rFonts w:ascii="Calibri" w:hAnsi="Calibri" w:cs="Calibri"/>
          <w:highlight w:val="white"/>
        </w:rPr>
        <w:t>are familiar</w:t>
      </w:r>
      <w:r w:rsidR="00E04EE3">
        <w:rPr>
          <w:rFonts w:ascii="Calibri" w:hAnsi="Calibri" w:cs="Calibri"/>
          <w:highlight w:val="white"/>
        </w:rPr>
        <w:t xml:space="preserve"> with the term </w:t>
      </w:r>
      <w:r w:rsidR="00E04EE3" w:rsidRPr="00E04EE3">
        <w:rPr>
          <w:rFonts w:ascii="Calibri" w:hAnsi="Calibri" w:cs="Calibri"/>
          <w:b/>
          <w:bCs/>
          <w:highlight w:val="white"/>
        </w:rPr>
        <w:t>gerrymandering</w:t>
      </w:r>
      <w:r w:rsidR="00E04EE3">
        <w:rPr>
          <w:rFonts w:ascii="Calibri" w:hAnsi="Calibri" w:cs="Calibri"/>
          <w:highlight w:val="white"/>
        </w:rPr>
        <w:t>?</w:t>
      </w:r>
      <w:r w:rsidR="006658B9">
        <w:rPr>
          <w:rFonts w:ascii="Calibri" w:hAnsi="Calibri" w:cs="Calibri"/>
          <w:highlight w:val="white"/>
        </w:rPr>
        <w:t>&gt;</w:t>
      </w:r>
      <w:r w:rsidR="00E04EE3">
        <w:rPr>
          <w:rFonts w:ascii="Calibri" w:hAnsi="Calibri" w:cs="Calibri"/>
          <w:highlight w:val="white"/>
        </w:rPr>
        <w:t xml:space="preserve"> </w:t>
      </w:r>
      <w:r w:rsidR="00987212">
        <w:rPr>
          <w:rFonts w:ascii="Calibri" w:hAnsi="Calibri" w:cs="Calibri"/>
          <w:highlight w:val="white"/>
        </w:rPr>
        <w:t xml:space="preserve">I believe there is a very good case that </w:t>
      </w:r>
      <w:r w:rsidR="00E04EE3">
        <w:rPr>
          <w:rFonts w:ascii="Calibri" w:hAnsi="Calibri" w:cs="Calibri"/>
          <w:highlight w:val="white"/>
        </w:rPr>
        <w:t>Fort Wayne has been gerrymandered</w:t>
      </w:r>
      <w:r w:rsidR="00987212">
        <w:rPr>
          <w:rFonts w:ascii="Calibri" w:hAnsi="Calibri" w:cs="Calibri"/>
          <w:highlight w:val="white"/>
        </w:rPr>
        <w:t xml:space="preserve"> in state senate seats</w:t>
      </w:r>
      <w:r w:rsidR="00E04EE3">
        <w:rPr>
          <w:rFonts w:ascii="Calibri" w:hAnsi="Calibri" w:cs="Calibri"/>
          <w:highlight w:val="white"/>
        </w:rPr>
        <w:t xml:space="preserve">.  </w:t>
      </w:r>
      <w:r w:rsidR="00987212">
        <w:rPr>
          <w:rFonts w:ascii="Calibri" w:hAnsi="Calibri" w:cs="Calibri"/>
          <w:highlight w:val="white"/>
        </w:rPr>
        <w:t>You see, i</w:t>
      </w:r>
      <w:r w:rsidR="00FD0952" w:rsidRPr="00BA570E">
        <w:rPr>
          <w:rFonts w:ascii="Calibri" w:hAnsi="Calibri" w:cs="Calibri"/>
          <w:highlight w:val="white"/>
        </w:rPr>
        <w:t xml:space="preserve">n Indiana, the state legislators are responsible for drawing the maps </w:t>
      </w:r>
      <w:r w:rsidR="00987212">
        <w:rPr>
          <w:rFonts w:ascii="Calibri" w:hAnsi="Calibri" w:cs="Calibri"/>
          <w:highlight w:val="white"/>
        </w:rPr>
        <w:t>AND</w:t>
      </w:r>
      <w:r w:rsidR="00FD0952" w:rsidRPr="00BA570E">
        <w:rPr>
          <w:rFonts w:ascii="Calibri" w:hAnsi="Calibri" w:cs="Calibri"/>
          <w:highlight w:val="white"/>
        </w:rPr>
        <w:t xml:space="preserve"> approving the maps.  And what I concluded </w:t>
      </w:r>
      <w:r w:rsidR="00E04EE3" w:rsidRPr="00BA570E">
        <w:rPr>
          <w:rFonts w:ascii="Calibri" w:hAnsi="Calibri" w:cs="Calibri"/>
          <w:highlight w:val="white"/>
        </w:rPr>
        <w:t>was that</w:t>
      </w:r>
      <w:r w:rsidR="00FD0952" w:rsidRPr="00BA570E">
        <w:rPr>
          <w:rFonts w:ascii="Calibri" w:hAnsi="Calibri" w:cs="Calibri"/>
          <w:highlight w:val="white"/>
        </w:rPr>
        <w:t xml:space="preserve"> </w:t>
      </w:r>
      <w:r w:rsidR="00E04EE3">
        <w:rPr>
          <w:rFonts w:ascii="Calibri" w:hAnsi="Calibri" w:cs="Calibri"/>
          <w:color w:val="333333"/>
        </w:rPr>
        <w:t>elected representatives</w:t>
      </w:r>
      <w:r w:rsidR="00FD0952" w:rsidRPr="00BA570E">
        <w:rPr>
          <w:rFonts w:ascii="Calibri" w:hAnsi="Calibri" w:cs="Calibri"/>
          <w:color w:val="333333"/>
        </w:rPr>
        <w:t xml:space="preserve"> </w:t>
      </w:r>
      <w:r w:rsidR="00E04EE3">
        <w:rPr>
          <w:rFonts w:ascii="Calibri" w:hAnsi="Calibri" w:cs="Calibri"/>
          <w:color w:val="333333"/>
        </w:rPr>
        <w:t>are</w:t>
      </w:r>
      <w:r w:rsidR="00FD0952" w:rsidRPr="00BA570E">
        <w:rPr>
          <w:rFonts w:ascii="Calibri" w:hAnsi="Calibri" w:cs="Calibri"/>
          <w:color w:val="333333"/>
        </w:rPr>
        <w:t xml:space="preserve"> choosing their voters instead of voters choosing their representatives.</w:t>
      </w:r>
    </w:p>
    <w:p w14:paraId="4C1A8643" w14:textId="20284960" w:rsidR="00851FEA" w:rsidRPr="00BA570E" w:rsidRDefault="005252CB" w:rsidP="00BF7EA8">
      <w:pPr>
        <w:pStyle w:val="NormalWeb"/>
        <w:shd w:val="clear" w:color="auto" w:fill="FFFFFF"/>
        <w:spacing w:before="0" w:beforeAutospacing="0" w:after="160" w:afterAutospacing="0"/>
        <w:rPr>
          <w:rFonts w:ascii="Calibri" w:hAnsi="Calibri" w:cs="Calibri"/>
          <w:b/>
          <w:bCs/>
          <w:i/>
          <w:iCs/>
        </w:rPr>
      </w:pPr>
      <w:r w:rsidRPr="00BA570E">
        <w:rPr>
          <w:rFonts w:ascii="Calibri" w:hAnsi="Calibri" w:cs="Calibri"/>
        </w:rPr>
        <w:t>In 2022, w</w:t>
      </w:r>
      <w:r w:rsidR="00851FEA" w:rsidRPr="00BA570E">
        <w:rPr>
          <w:rFonts w:ascii="Calibri" w:hAnsi="Calibri" w:cs="Calibri"/>
        </w:rPr>
        <w:t>hen it came time for Valparaiso’s city council maps to be red</w:t>
      </w:r>
      <w:r w:rsidRPr="00BA570E">
        <w:rPr>
          <w:rFonts w:ascii="Calibri" w:hAnsi="Calibri" w:cs="Calibri"/>
        </w:rPr>
        <w:t>rawn</w:t>
      </w:r>
      <w:r w:rsidR="00851FEA" w:rsidRPr="00BA570E">
        <w:rPr>
          <w:rFonts w:ascii="Calibri" w:hAnsi="Calibri" w:cs="Calibri"/>
        </w:rPr>
        <w:t xml:space="preserve">, the League </w:t>
      </w:r>
      <w:r w:rsidR="00F6334F">
        <w:rPr>
          <w:rFonts w:ascii="Calibri" w:hAnsi="Calibri" w:cs="Calibri"/>
        </w:rPr>
        <w:t xml:space="preserve">of Women Voters </w:t>
      </w:r>
      <w:r w:rsidR="00851FEA" w:rsidRPr="00BA570E">
        <w:rPr>
          <w:rFonts w:ascii="Calibri" w:hAnsi="Calibri" w:cs="Calibri"/>
        </w:rPr>
        <w:t xml:space="preserve">was alerted to the city awarding of a contract </w:t>
      </w:r>
      <w:r w:rsidRPr="00BA570E">
        <w:rPr>
          <w:rFonts w:ascii="Calibri" w:hAnsi="Calibri" w:cs="Calibri"/>
        </w:rPr>
        <w:t>in the amount of $50,000 to a</w:t>
      </w:r>
      <w:r w:rsidR="00851FEA" w:rsidRPr="00BA570E">
        <w:rPr>
          <w:rFonts w:ascii="Calibri" w:hAnsi="Calibri" w:cs="Calibri"/>
        </w:rPr>
        <w:t xml:space="preserve"> law firm based in Indianapolis</w:t>
      </w:r>
      <w:r w:rsidR="005219B6">
        <w:rPr>
          <w:rFonts w:ascii="Calibri" w:hAnsi="Calibri" w:cs="Calibri"/>
        </w:rPr>
        <w:t>.</w:t>
      </w:r>
      <w:r w:rsidR="00851FEA" w:rsidRPr="00BA570E">
        <w:rPr>
          <w:rFonts w:ascii="Calibri" w:hAnsi="Calibri" w:cs="Calibri"/>
        </w:rPr>
        <w:t xml:space="preserve">  </w:t>
      </w:r>
      <w:r w:rsidR="006658B9">
        <w:rPr>
          <w:rFonts w:ascii="Calibri" w:hAnsi="Calibri" w:cs="Calibri"/>
        </w:rPr>
        <w:t>Brian Bosma was tasked to draw the</w:t>
      </w:r>
      <w:r w:rsidR="00FA2952">
        <w:rPr>
          <w:rFonts w:ascii="Calibri" w:hAnsi="Calibri" w:cs="Calibri"/>
        </w:rPr>
        <w:t xml:space="preserve"> city</w:t>
      </w:r>
      <w:r w:rsidR="006658B9">
        <w:rPr>
          <w:rFonts w:ascii="Calibri" w:hAnsi="Calibri" w:cs="Calibri"/>
        </w:rPr>
        <w:t xml:space="preserve"> </w:t>
      </w:r>
      <w:proofErr w:type="gramStart"/>
      <w:r w:rsidR="006658B9">
        <w:rPr>
          <w:rFonts w:ascii="Calibri" w:hAnsi="Calibri" w:cs="Calibri"/>
        </w:rPr>
        <w:t>map</w:t>
      </w:r>
      <w:proofErr w:type="gramEnd"/>
      <w:r w:rsidR="006658B9">
        <w:rPr>
          <w:rFonts w:ascii="Calibri" w:hAnsi="Calibri" w:cs="Calibri"/>
        </w:rPr>
        <w:t xml:space="preserve"> a</w:t>
      </w:r>
      <w:r w:rsidRPr="00BA570E">
        <w:rPr>
          <w:rFonts w:ascii="Calibri" w:hAnsi="Calibri" w:cs="Calibri"/>
        </w:rPr>
        <w:t xml:space="preserve">nd I learned </w:t>
      </w:r>
      <w:r w:rsidR="00273914">
        <w:rPr>
          <w:rFonts w:ascii="Calibri" w:hAnsi="Calibri" w:cs="Calibri"/>
        </w:rPr>
        <w:t xml:space="preserve">that in 2011, Mr. Bosma </w:t>
      </w:r>
      <w:r w:rsidRPr="00BA570E">
        <w:rPr>
          <w:rFonts w:ascii="Calibri" w:hAnsi="Calibri" w:cs="Calibri"/>
        </w:rPr>
        <w:t xml:space="preserve">was the </w:t>
      </w:r>
      <w:r w:rsidR="00895BCD">
        <w:rPr>
          <w:rFonts w:ascii="Calibri" w:hAnsi="Calibri" w:cs="Calibri"/>
        </w:rPr>
        <w:t>S</w:t>
      </w:r>
      <w:r w:rsidRPr="00BA570E">
        <w:rPr>
          <w:rFonts w:ascii="Calibri" w:hAnsi="Calibri" w:cs="Calibri"/>
        </w:rPr>
        <w:t xml:space="preserve">peaker of the Indiana House of Representatives whose responsibility was to </w:t>
      </w:r>
      <w:r w:rsidR="00895BCD">
        <w:rPr>
          <w:rFonts w:ascii="Calibri" w:hAnsi="Calibri" w:cs="Calibri"/>
        </w:rPr>
        <w:t xml:space="preserve">oversee the </w:t>
      </w:r>
      <w:r w:rsidRPr="00BA570E">
        <w:rPr>
          <w:rFonts w:ascii="Calibri" w:hAnsi="Calibri" w:cs="Calibri"/>
        </w:rPr>
        <w:t>draw</w:t>
      </w:r>
      <w:r w:rsidR="00895BCD">
        <w:rPr>
          <w:rFonts w:ascii="Calibri" w:hAnsi="Calibri" w:cs="Calibri"/>
        </w:rPr>
        <w:t>ing</w:t>
      </w:r>
      <w:r w:rsidRPr="00BA570E">
        <w:rPr>
          <w:rFonts w:ascii="Calibri" w:hAnsi="Calibri" w:cs="Calibri"/>
        </w:rPr>
        <w:t xml:space="preserve"> and approv</w:t>
      </w:r>
      <w:r w:rsidR="00895BCD">
        <w:rPr>
          <w:rFonts w:ascii="Calibri" w:hAnsi="Calibri" w:cs="Calibri"/>
        </w:rPr>
        <w:t xml:space="preserve">al of the state </w:t>
      </w:r>
      <w:r w:rsidRPr="00BA570E">
        <w:rPr>
          <w:rFonts w:ascii="Calibri" w:hAnsi="Calibri" w:cs="Calibri"/>
        </w:rPr>
        <w:t>maps in 201</w:t>
      </w:r>
      <w:r w:rsidR="00273914">
        <w:rPr>
          <w:rFonts w:ascii="Calibri" w:hAnsi="Calibri" w:cs="Calibri"/>
        </w:rPr>
        <w:t>1</w:t>
      </w:r>
      <w:r w:rsidRPr="00BA570E">
        <w:rPr>
          <w:rFonts w:ascii="Calibri" w:hAnsi="Calibri" w:cs="Calibri"/>
        </w:rPr>
        <w:t xml:space="preserve"> which resulted in the Republican supermajority of the state house</w:t>
      </w:r>
      <w:r w:rsidR="000D720D">
        <w:rPr>
          <w:rFonts w:ascii="Calibri" w:hAnsi="Calibri" w:cs="Calibri"/>
        </w:rPr>
        <w:t>.  The supermajority e</w:t>
      </w:r>
      <w:r w:rsidR="00895BCD">
        <w:rPr>
          <w:rFonts w:ascii="Calibri" w:hAnsi="Calibri" w:cs="Calibri"/>
        </w:rPr>
        <w:t>xists</w:t>
      </w:r>
      <w:r w:rsidR="00F6334F">
        <w:rPr>
          <w:rFonts w:ascii="Calibri" w:hAnsi="Calibri" w:cs="Calibri"/>
        </w:rPr>
        <w:t xml:space="preserve"> today</w:t>
      </w:r>
      <w:r w:rsidRPr="00BA570E">
        <w:rPr>
          <w:rFonts w:ascii="Calibri" w:hAnsi="Calibri" w:cs="Calibri"/>
        </w:rPr>
        <w:t xml:space="preserve">. </w:t>
      </w:r>
      <w:r w:rsidR="00851FEA" w:rsidRPr="00BA570E">
        <w:rPr>
          <w:rFonts w:ascii="Calibri" w:hAnsi="Calibri" w:cs="Calibri"/>
        </w:rPr>
        <w:t>I was shocked and concerned.  Why him? Why do we need to hire an attorney from Indianapolis to draw our city council district map? Our population was just under 35,000 and we have 5 council districts.</w:t>
      </w:r>
      <w:r w:rsidRPr="00BA570E">
        <w:rPr>
          <w:rFonts w:ascii="Calibri" w:hAnsi="Calibri" w:cs="Calibri"/>
        </w:rPr>
        <w:t xml:space="preserve"> We can do this ourselves.  </w:t>
      </w:r>
      <w:r w:rsidR="00747D53" w:rsidRPr="00BA570E">
        <w:rPr>
          <w:rFonts w:ascii="Calibri" w:hAnsi="Calibri" w:cs="Calibri"/>
        </w:rPr>
        <w:t>Several league members and I</w:t>
      </w:r>
      <w:r w:rsidRPr="00BA570E">
        <w:rPr>
          <w:rFonts w:ascii="Calibri" w:hAnsi="Calibri" w:cs="Calibri"/>
        </w:rPr>
        <w:t xml:space="preserve"> spoke out at city council meetings and expressed our concern</w:t>
      </w:r>
      <w:r w:rsidR="00F6334F">
        <w:rPr>
          <w:rFonts w:ascii="Calibri" w:hAnsi="Calibri" w:cs="Calibri"/>
        </w:rPr>
        <w:t>s</w:t>
      </w:r>
      <w:r w:rsidRPr="00BA570E">
        <w:rPr>
          <w:rFonts w:ascii="Calibri" w:hAnsi="Calibri" w:cs="Calibri"/>
        </w:rPr>
        <w:t xml:space="preserve">.  The city responded by holding a map drawing contest and 5 residents submitted maps. </w:t>
      </w:r>
      <w:r w:rsidR="00895BCD">
        <w:rPr>
          <w:rFonts w:ascii="Calibri" w:hAnsi="Calibri" w:cs="Calibri"/>
        </w:rPr>
        <w:t>In the end, t</w:t>
      </w:r>
      <w:r w:rsidRPr="00BA570E">
        <w:rPr>
          <w:rFonts w:ascii="Calibri" w:hAnsi="Calibri" w:cs="Calibri"/>
        </w:rPr>
        <w:t>he city council voted for</w:t>
      </w:r>
      <w:r w:rsidR="006658B9">
        <w:rPr>
          <w:rFonts w:ascii="Calibri" w:hAnsi="Calibri" w:cs="Calibri"/>
        </w:rPr>
        <w:t xml:space="preserve"> Mr.</w:t>
      </w:r>
      <w:r w:rsidR="00747D53" w:rsidRPr="00BA570E">
        <w:rPr>
          <w:rFonts w:ascii="Calibri" w:hAnsi="Calibri" w:cs="Calibri"/>
        </w:rPr>
        <w:t xml:space="preserve"> </w:t>
      </w:r>
      <w:r w:rsidRPr="00BA570E">
        <w:rPr>
          <w:rFonts w:ascii="Calibri" w:hAnsi="Calibri" w:cs="Calibri"/>
        </w:rPr>
        <w:t xml:space="preserve">Bosma’s </w:t>
      </w:r>
      <w:r w:rsidR="00E04EE3" w:rsidRPr="00BA570E">
        <w:rPr>
          <w:rFonts w:ascii="Calibri" w:hAnsi="Calibri" w:cs="Calibri"/>
        </w:rPr>
        <w:t>map,</w:t>
      </w:r>
      <w:r w:rsidRPr="00BA570E">
        <w:rPr>
          <w:rFonts w:ascii="Calibri" w:hAnsi="Calibri" w:cs="Calibri"/>
        </w:rPr>
        <w:t xml:space="preserve"> </w:t>
      </w:r>
      <w:r w:rsidR="00895BCD">
        <w:rPr>
          <w:rFonts w:ascii="Calibri" w:hAnsi="Calibri" w:cs="Calibri"/>
        </w:rPr>
        <w:t>however,</w:t>
      </w:r>
      <w:r w:rsidRPr="00BA570E">
        <w:rPr>
          <w:rFonts w:ascii="Calibri" w:hAnsi="Calibri" w:cs="Calibri"/>
        </w:rPr>
        <w:t xml:space="preserve"> we proved the residents could do this and we drew our maps for free!</w:t>
      </w:r>
      <w:r w:rsidR="00E542C6">
        <w:rPr>
          <w:rFonts w:ascii="Calibri" w:hAnsi="Calibri" w:cs="Calibri"/>
        </w:rPr>
        <w:t xml:space="preserve">  </w:t>
      </w:r>
      <w:proofErr w:type="gramStart"/>
      <w:r w:rsidR="006658B9">
        <w:rPr>
          <w:rFonts w:ascii="Calibri" w:hAnsi="Calibri" w:cs="Calibri"/>
        </w:rPr>
        <w:t>Reference</w:t>
      </w:r>
      <w:proofErr w:type="gramEnd"/>
      <w:r w:rsidR="006658B9">
        <w:rPr>
          <w:rFonts w:ascii="Calibri" w:hAnsi="Calibri" w:cs="Calibri"/>
        </w:rPr>
        <w:t xml:space="preserve"> the council map.</w:t>
      </w:r>
    </w:p>
    <w:p w14:paraId="15FDF432" w14:textId="11E989E0" w:rsidR="006F4158" w:rsidRPr="00BA570E" w:rsidRDefault="00BA570E" w:rsidP="006F4158">
      <w:pPr>
        <w:rPr>
          <w:rFonts w:ascii="Calibri" w:hAnsi="Calibri" w:cs="Calibri"/>
        </w:rPr>
      </w:pPr>
      <w:r w:rsidRPr="00BA570E">
        <w:rPr>
          <w:rFonts w:ascii="Calibri" w:hAnsi="Calibri" w:cs="Calibri"/>
        </w:rPr>
        <w:t xml:space="preserve">Fast forward to 2025.  A few </w:t>
      </w:r>
      <w:r w:rsidR="006F4158" w:rsidRPr="00BA570E">
        <w:rPr>
          <w:rFonts w:ascii="Calibri" w:hAnsi="Calibri" w:cs="Calibri"/>
        </w:rPr>
        <w:t xml:space="preserve">months ago, discussions </w:t>
      </w:r>
      <w:r w:rsidRPr="00BA570E">
        <w:rPr>
          <w:rFonts w:ascii="Calibri" w:hAnsi="Calibri" w:cs="Calibri"/>
        </w:rPr>
        <w:t xml:space="preserve">began </w:t>
      </w:r>
      <w:r w:rsidR="006F4158" w:rsidRPr="00BA570E">
        <w:rPr>
          <w:rFonts w:ascii="Calibri" w:hAnsi="Calibri" w:cs="Calibri"/>
        </w:rPr>
        <w:t xml:space="preserve">with League of Women Voters of Porter County </w:t>
      </w:r>
      <w:r w:rsidR="00FC6670">
        <w:rPr>
          <w:rFonts w:ascii="Calibri" w:hAnsi="Calibri" w:cs="Calibri"/>
        </w:rPr>
        <w:t>and the</w:t>
      </w:r>
      <w:r w:rsidR="006F4158" w:rsidRPr="00BA570E">
        <w:rPr>
          <w:rFonts w:ascii="Calibri" w:hAnsi="Calibri" w:cs="Calibri"/>
        </w:rPr>
        <w:t xml:space="preserve"> team from Common Cause Indiana on the feasibility of </w:t>
      </w:r>
      <w:r>
        <w:rPr>
          <w:rFonts w:ascii="Calibri" w:hAnsi="Calibri" w:cs="Calibri"/>
        </w:rPr>
        <w:t>proposing</w:t>
      </w:r>
      <w:r w:rsidR="006658B9">
        <w:rPr>
          <w:rFonts w:ascii="Calibri" w:hAnsi="Calibri" w:cs="Calibri"/>
        </w:rPr>
        <w:t xml:space="preserve"> </w:t>
      </w:r>
      <w:r w:rsidR="006F4158" w:rsidRPr="00BA570E">
        <w:rPr>
          <w:rFonts w:ascii="Calibri" w:hAnsi="Calibri" w:cs="Calibri"/>
        </w:rPr>
        <w:t>a</w:t>
      </w:r>
      <w:r w:rsidR="006658B9">
        <w:rPr>
          <w:rFonts w:ascii="Calibri" w:hAnsi="Calibri" w:cs="Calibri"/>
        </w:rPr>
        <w:t xml:space="preserve"> </w:t>
      </w:r>
      <w:r w:rsidR="006F4158" w:rsidRPr="00BA570E">
        <w:rPr>
          <w:rFonts w:ascii="Calibri" w:hAnsi="Calibri" w:cs="Calibri"/>
        </w:rPr>
        <w:t xml:space="preserve">citizen-led redistricting commission, whose purpose would be to </w:t>
      </w:r>
      <w:r w:rsidR="006658B9">
        <w:rPr>
          <w:rFonts w:ascii="Calibri" w:hAnsi="Calibri" w:cs="Calibri"/>
        </w:rPr>
        <w:t xml:space="preserve">draw the </w:t>
      </w:r>
      <w:r w:rsidR="00FC6670">
        <w:rPr>
          <w:rFonts w:ascii="Calibri" w:hAnsi="Calibri" w:cs="Calibri"/>
        </w:rPr>
        <w:t xml:space="preserve">Valparaiso </w:t>
      </w:r>
      <w:r w:rsidR="006658B9">
        <w:rPr>
          <w:rFonts w:ascii="Calibri" w:hAnsi="Calibri" w:cs="Calibri"/>
        </w:rPr>
        <w:t>council district map</w:t>
      </w:r>
      <w:r w:rsidR="00FC6670">
        <w:rPr>
          <w:rFonts w:ascii="Calibri" w:hAnsi="Calibri" w:cs="Calibri"/>
        </w:rPr>
        <w:t xml:space="preserve">s. The City Council is the approving body. </w:t>
      </w:r>
      <w:r w:rsidR="00E542C6">
        <w:rPr>
          <w:rFonts w:ascii="Calibri" w:hAnsi="Calibri" w:cs="Calibri"/>
        </w:rPr>
        <w:t xml:space="preserve"> If we are successful in adopting an ordinance establishing a</w:t>
      </w:r>
      <w:r w:rsidR="006658B9">
        <w:rPr>
          <w:rFonts w:ascii="Calibri" w:hAnsi="Calibri" w:cs="Calibri"/>
        </w:rPr>
        <w:t xml:space="preserve"> citizen-led</w:t>
      </w:r>
      <w:r w:rsidR="00E542C6">
        <w:rPr>
          <w:rFonts w:ascii="Calibri" w:hAnsi="Calibri" w:cs="Calibri"/>
        </w:rPr>
        <w:t xml:space="preserve"> independent commission</w:t>
      </w:r>
      <w:r w:rsidR="00FC6670">
        <w:rPr>
          <w:rFonts w:ascii="Calibri" w:hAnsi="Calibri" w:cs="Calibri"/>
        </w:rPr>
        <w:t>, the selection of the commission would align with the time of the next census.</w:t>
      </w:r>
    </w:p>
    <w:p w14:paraId="4232193F" w14:textId="77777777" w:rsidR="006F4158" w:rsidRPr="00BA570E" w:rsidRDefault="006F4158" w:rsidP="006F4158">
      <w:pPr>
        <w:rPr>
          <w:rFonts w:ascii="Calibri" w:hAnsi="Calibri" w:cs="Calibri"/>
        </w:rPr>
      </w:pPr>
      <w:r w:rsidRPr="00BA570E">
        <w:rPr>
          <w:rFonts w:ascii="Calibri" w:hAnsi="Calibri" w:cs="Calibri"/>
        </w:rPr>
        <w:t>Several factors motivated us to move forward with introducing this initiative to the public:</w:t>
      </w:r>
    </w:p>
    <w:p w14:paraId="27BDD575" w14:textId="5A86E8F9" w:rsidR="00B53407" w:rsidRDefault="00B53407" w:rsidP="00B53407">
      <w:pPr>
        <w:numPr>
          <w:ilvl w:val="0"/>
          <w:numId w:val="2"/>
        </w:numPr>
        <w:rPr>
          <w:rFonts w:ascii="Calibri" w:hAnsi="Calibri" w:cs="Calibri"/>
        </w:rPr>
      </w:pPr>
      <w:r w:rsidRPr="00BA570E">
        <w:rPr>
          <w:rFonts w:ascii="Calibri" w:hAnsi="Calibri" w:cs="Calibri"/>
        </w:rPr>
        <w:lastRenderedPageBreak/>
        <w:t xml:space="preserve">In 2016, </w:t>
      </w:r>
      <w:r w:rsidRPr="008C1F5E">
        <w:rPr>
          <w:rFonts w:ascii="Calibri" w:hAnsi="Calibri" w:cs="Calibri"/>
          <w:b/>
          <w:bCs/>
        </w:rPr>
        <w:t>Valparaiso</w:t>
      </w:r>
      <w:r w:rsidRPr="00BA570E">
        <w:rPr>
          <w:rFonts w:ascii="Calibri" w:hAnsi="Calibri" w:cs="Calibri"/>
        </w:rPr>
        <w:t xml:space="preserve"> was one of 25 communities in Indiana whose </w:t>
      </w:r>
      <w:r w:rsidRPr="00BA570E">
        <w:rPr>
          <w:rFonts w:ascii="Calibri" w:hAnsi="Calibri" w:cs="Calibri"/>
          <w:b/>
          <w:bCs/>
        </w:rPr>
        <w:t xml:space="preserve">City Council adopted a resolution supporting comprehensive State of Indiana redistricting reform.  </w:t>
      </w:r>
      <w:r w:rsidRPr="00BA570E">
        <w:rPr>
          <w:rFonts w:ascii="Calibri" w:hAnsi="Calibri" w:cs="Calibri"/>
        </w:rPr>
        <w:t xml:space="preserve">Reform included the establishment of a citizen-led commission to draw the lines of the state Senate, state House of Representatives and federal Congressional districts.  If the </w:t>
      </w:r>
      <w:r w:rsidR="008C1F5E">
        <w:rPr>
          <w:rFonts w:ascii="Calibri" w:hAnsi="Calibri" w:cs="Calibri"/>
        </w:rPr>
        <w:t xml:space="preserve">Valparaiso </w:t>
      </w:r>
      <w:r w:rsidRPr="00BA570E">
        <w:rPr>
          <w:rFonts w:ascii="Calibri" w:hAnsi="Calibri" w:cs="Calibri"/>
        </w:rPr>
        <w:t>executive and legislative bodies adopted a resolution calling for statewide redistricting reform</w:t>
      </w:r>
      <w:r>
        <w:rPr>
          <w:rFonts w:ascii="Calibri" w:hAnsi="Calibri" w:cs="Calibri"/>
        </w:rPr>
        <w:t xml:space="preserve"> in 2016</w:t>
      </w:r>
      <w:r w:rsidRPr="00BA570E">
        <w:rPr>
          <w:rFonts w:ascii="Calibri" w:hAnsi="Calibri" w:cs="Calibri"/>
        </w:rPr>
        <w:t>, I believe this executive and legislative body will support the same for Valparaiso</w:t>
      </w:r>
      <w:r>
        <w:rPr>
          <w:rFonts w:ascii="Calibri" w:hAnsi="Calibri" w:cs="Calibri"/>
        </w:rPr>
        <w:t xml:space="preserve"> in 2025</w:t>
      </w:r>
      <w:r w:rsidRPr="00BA570E">
        <w:rPr>
          <w:rFonts w:ascii="Calibri" w:hAnsi="Calibri" w:cs="Calibri"/>
        </w:rPr>
        <w:t>.</w:t>
      </w:r>
      <w:r>
        <w:rPr>
          <w:rFonts w:ascii="Calibri" w:hAnsi="Calibri" w:cs="Calibri"/>
        </w:rPr>
        <w:t xml:space="preserve">  </w:t>
      </w:r>
      <w:r w:rsidR="006658B9">
        <w:rPr>
          <w:rFonts w:ascii="Calibri" w:hAnsi="Calibri" w:cs="Calibri"/>
        </w:rPr>
        <w:t xml:space="preserve">Reference the </w:t>
      </w:r>
      <w:r>
        <w:rPr>
          <w:rFonts w:ascii="Calibri" w:hAnsi="Calibri" w:cs="Calibri"/>
        </w:rPr>
        <w:t>2016 resolution</w:t>
      </w:r>
      <w:r w:rsidR="006658B9">
        <w:rPr>
          <w:rFonts w:ascii="Calibri" w:hAnsi="Calibri" w:cs="Calibri"/>
        </w:rPr>
        <w:t>.</w:t>
      </w:r>
    </w:p>
    <w:p w14:paraId="0CBE1AC6" w14:textId="365591D4" w:rsidR="00B53407" w:rsidRDefault="00B53407" w:rsidP="00B53407">
      <w:pPr>
        <w:numPr>
          <w:ilvl w:val="0"/>
          <w:numId w:val="2"/>
        </w:numPr>
        <w:rPr>
          <w:rFonts w:ascii="Calibri" w:hAnsi="Calibri" w:cs="Calibri"/>
        </w:rPr>
      </w:pPr>
      <w:r w:rsidRPr="00BA570E">
        <w:rPr>
          <w:rFonts w:ascii="Calibri" w:hAnsi="Calibri" w:cs="Calibri"/>
          <w:b/>
          <w:bCs/>
        </w:rPr>
        <w:t>We could save $50,000</w:t>
      </w:r>
      <w:r w:rsidRPr="00BA570E">
        <w:rPr>
          <w:rFonts w:ascii="Calibri" w:hAnsi="Calibri" w:cs="Calibri"/>
        </w:rPr>
        <w:t> taxpayer dollars</w:t>
      </w:r>
      <w:r>
        <w:rPr>
          <w:rFonts w:ascii="Calibri" w:hAnsi="Calibri" w:cs="Calibri"/>
        </w:rPr>
        <w:t xml:space="preserve"> by doing this work ourselves.</w:t>
      </w:r>
    </w:p>
    <w:p w14:paraId="1FFB8EB4" w14:textId="2328338C" w:rsidR="00B53407" w:rsidRPr="00B53407" w:rsidRDefault="00FA2952" w:rsidP="00B53407">
      <w:pPr>
        <w:numPr>
          <w:ilvl w:val="0"/>
          <w:numId w:val="2"/>
        </w:numPr>
        <w:rPr>
          <w:rFonts w:ascii="Calibri" w:hAnsi="Calibri" w:cs="Calibri"/>
        </w:rPr>
      </w:pPr>
      <w:r w:rsidRPr="000B5EE0">
        <w:rPr>
          <w:rFonts w:ascii="Calibri" w:hAnsi="Calibri" w:cs="Calibri"/>
          <w:b/>
          <w:bCs/>
        </w:rPr>
        <w:t>The</w:t>
      </w:r>
      <w:r w:rsidR="00B53407" w:rsidRPr="000B5EE0">
        <w:rPr>
          <w:rFonts w:ascii="Calibri" w:hAnsi="Calibri" w:cs="Calibri"/>
          <w:b/>
          <w:bCs/>
        </w:rPr>
        <w:t xml:space="preserve"> cities of Goshen and Bloomington, along with Monroe County, have adopted </w:t>
      </w:r>
      <w:r w:rsidR="00B53407">
        <w:rPr>
          <w:rFonts w:ascii="Calibri" w:hAnsi="Calibri" w:cs="Calibri"/>
          <w:b/>
          <w:bCs/>
        </w:rPr>
        <w:t>ordinances</w:t>
      </w:r>
      <w:r w:rsidR="00B53407" w:rsidRPr="000B5EE0">
        <w:rPr>
          <w:rFonts w:ascii="Calibri" w:hAnsi="Calibri" w:cs="Calibri"/>
          <w:b/>
          <w:bCs/>
        </w:rPr>
        <w:t xml:space="preserve"> </w:t>
      </w:r>
      <w:r w:rsidR="00B53407">
        <w:rPr>
          <w:rFonts w:ascii="Calibri" w:hAnsi="Calibri" w:cs="Calibri"/>
        </w:rPr>
        <w:t>establishing citizen-led redistricting commission</w:t>
      </w:r>
      <w:r w:rsidR="005855C5">
        <w:rPr>
          <w:rFonts w:ascii="Calibri" w:hAnsi="Calibri" w:cs="Calibri"/>
        </w:rPr>
        <w:t>s</w:t>
      </w:r>
      <w:r w:rsidR="00B53407">
        <w:rPr>
          <w:rFonts w:ascii="Calibri" w:hAnsi="Calibri" w:cs="Calibri"/>
        </w:rPr>
        <w:t xml:space="preserve">, along with the criteria to be used to draw the maps.  </w:t>
      </w:r>
      <w:r w:rsidR="005855C5">
        <w:rPr>
          <w:rFonts w:ascii="Calibri" w:hAnsi="Calibri" w:cs="Calibri"/>
        </w:rPr>
        <w:t>&lt;</w:t>
      </w:r>
      <w:r w:rsidR="00B53407">
        <w:rPr>
          <w:rFonts w:ascii="Calibri" w:hAnsi="Calibri" w:cs="Calibri"/>
        </w:rPr>
        <w:t>The ordinances from Goshen and Bloomington are offered for your review.</w:t>
      </w:r>
      <w:r w:rsidR="005855C5">
        <w:rPr>
          <w:rFonts w:ascii="Calibri" w:hAnsi="Calibri" w:cs="Calibri"/>
        </w:rPr>
        <w:t>&gt;</w:t>
      </w:r>
    </w:p>
    <w:p w14:paraId="16FF5098" w14:textId="0E0A7A0C" w:rsidR="006F4158" w:rsidRDefault="006F4158" w:rsidP="006F4158">
      <w:pPr>
        <w:numPr>
          <w:ilvl w:val="0"/>
          <w:numId w:val="2"/>
        </w:numPr>
        <w:rPr>
          <w:rFonts w:ascii="Calibri" w:hAnsi="Calibri" w:cs="Calibri"/>
        </w:rPr>
      </w:pPr>
      <w:r w:rsidRPr="00BA570E">
        <w:rPr>
          <w:rFonts w:ascii="Calibri" w:hAnsi="Calibri" w:cs="Calibri"/>
          <w:b/>
          <w:bCs/>
        </w:rPr>
        <w:t>Increased civic engagement. </w:t>
      </w:r>
      <w:r w:rsidRPr="00BA570E">
        <w:rPr>
          <w:rFonts w:ascii="Calibri" w:hAnsi="Calibri" w:cs="Calibri"/>
        </w:rPr>
        <w:t xml:space="preserve">Residents proved in 2022 they were engaged in the redistricting process with many submitting maps, along with increased attendance at city council meetings.  We proved we could do this work </w:t>
      </w:r>
      <w:r w:rsidRPr="00BA570E">
        <w:rPr>
          <w:rFonts w:ascii="Calibri" w:hAnsi="Calibri" w:cs="Calibri"/>
          <w:b/>
          <w:bCs/>
        </w:rPr>
        <w:t>locally</w:t>
      </w:r>
      <w:r w:rsidRPr="00BA570E">
        <w:rPr>
          <w:rFonts w:ascii="Calibri" w:hAnsi="Calibri" w:cs="Calibri"/>
        </w:rPr>
        <w:t>!</w:t>
      </w:r>
      <w:r w:rsidR="00BA570E" w:rsidRPr="00BA570E">
        <w:rPr>
          <w:rFonts w:ascii="Calibri" w:hAnsi="Calibri" w:cs="Calibri"/>
        </w:rPr>
        <w:t xml:space="preserve"> </w:t>
      </w:r>
    </w:p>
    <w:p w14:paraId="37B9F786" w14:textId="769CA665" w:rsidR="000B5EE0" w:rsidRDefault="000B5EE0" w:rsidP="00175033">
      <w:pPr>
        <w:pStyle w:val="ListParagraph"/>
        <w:numPr>
          <w:ilvl w:val="0"/>
          <w:numId w:val="2"/>
        </w:numPr>
        <w:rPr>
          <w:rFonts w:ascii="Calibri" w:hAnsi="Calibri" w:cs="Calibri"/>
        </w:rPr>
      </w:pPr>
      <w:r w:rsidRPr="00175033">
        <w:rPr>
          <w:rFonts w:ascii="Calibri" w:hAnsi="Calibri" w:cs="Calibri"/>
          <w:b/>
          <w:bCs/>
        </w:rPr>
        <w:t xml:space="preserve">Public involvement in the redistricting process will empower the Valparaiso community by allowing us to elect representatives who represent interests that are important in our lives.  </w:t>
      </w:r>
      <w:r w:rsidRPr="00175033">
        <w:rPr>
          <w:rFonts w:ascii="Calibri" w:hAnsi="Calibri" w:cs="Calibri"/>
        </w:rPr>
        <w:t xml:space="preserve">City council </w:t>
      </w:r>
      <w:r w:rsidR="00175033" w:rsidRPr="00175033">
        <w:rPr>
          <w:rFonts w:ascii="Calibri" w:hAnsi="Calibri" w:cs="Calibri"/>
        </w:rPr>
        <w:t>duties include</w:t>
      </w:r>
      <w:r w:rsidR="008C1F5E">
        <w:rPr>
          <w:rFonts w:ascii="Calibri" w:hAnsi="Calibri" w:cs="Calibri"/>
        </w:rPr>
        <w:t xml:space="preserve"> </w:t>
      </w:r>
      <w:r w:rsidR="00175033" w:rsidRPr="00175033">
        <w:rPr>
          <w:rFonts w:ascii="Calibri" w:hAnsi="Calibri" w:cs="Calibri"/>
        </w:rPr>
        <w:t>approving the budget, providing input into which local roads and streets are paved, approving city utility rates, appointing school board members and many other public appointments. </w:t>
      </w:r>
    </w:p>
    <w:p w14:paraId="56F24585" w14:textId="72A86EDE" w:rsidR="00B53407" w:rsidRPr="00B53407" w:rsidRDefault="00B53407" w:rsidP="008C1F5E">
      <w:pPr>
        <w:rPr>
          <w:rFonts w:ascii="Calibri" w:hAnsi="Calibri" w:cs="Calibri"/>
          <w:b/>
          <w:bCs/>
        </w:rPr>
      </w:pPr>
      <w:r w:rsidRPr="000B5EE0">
        <w:rPr>
          <w:rFonts w:ascii="Calibri" w:hAnsi="Calibri" w:cs="Calibri"/>
          <w:b/>
          <w:bCs/>
        </w:rPr>
        <w:t>Let’s take the map drawing process out of the hands of the politicians and put it into the hands of the people.</w:t>
      </w:r>
    </w:p>
    <w:p w14:paraId="7EA79B99" w14:textId="03477732" w:rsidR="006F4158" w:rsidRDefault="006F4158" w:rsidP="006F4158">
      <w:pPr>
        <w:rPr>
          <w:rFonts w:ascii="Calibri" w:hAnsi="Calibri" w:cs="Calibri"/>
        </w:rPr>
      </w:pPr>
      <w:r w:rsidRPr="00BA570E">
        <w:rPr>
          <w:rFonts w:ascii="Calibri" w:hAnsi="Calibri" w:cs="Calibri"/>
          <w:b/>
          <w:bCs/>
        </w:rPr>
        <w:t>Why now?</w:t>
      </w:r>
      <w:r w:rsidRPr="00BA570E">
        <w:rPr>
          <w:rFonts w:ascii="Calibri" w:hAnsi="Calibri" w:cs="Calibri"/>
        </w:rPr>
        <w:t>  The team is starting the process now because it gives us time to discuss the redistricting process with the community and solicit input on the criteria for the formation of a citizen-led commission.  If residents are receptive, the next step will be to prepare an ordinance establishing</w:t>
      </w:r>
      <w:r w:rsidR="008C1F5E">
        <w:rPr>
          <w:rFonts w:ascii="Calibri" w:hAnsi="Calibri" w:cs="Calibri"/>
        </w:rPr>
        <w:t xml:space="preserve"> the</w:t>
      </w:r>
      <w:r w:rsidRPr="00BA570E">
        <w:rPr>
          <w:rFonts w:ascii="Calibri" w:hAnsi="Calibri" w:cs="Calibri"/>
        </w:rPr>
        <w:t xml:space="preserve"> commission</w:t>
      </w:r>
      <w:r w:rsidR="00FA2952">
        <w:rPr>
          <w:rFonts w:ascii="Calibri" w:hAnsi="Calibri" w:cs="Calibri"/>
        </w:rPr>
        <w:t>.</w:t>
      </w:r>
      <w:r w:rsidRPr="00BA570E">
        <w:rPr>
          <w:rFonts w:ascii="Calibri" w:hAnsi="Calibri" w:cs="Calibri"/>
        </w:rPr>
        <w:t xml:space="preserve">  Prior to the completion of the 2030 Census, the commission members will be selected and begin the work of drawing the council district legislative maps.  </w:t>
      </w:r>
    </w:p>
    <w:p w14:paraId="4E038508" w14:textId="78A6EA3F" w:rsidR="00175033" w:rsidRDefault="00175033" w:rsidP="006F4158">
      <w:pPr>
        <w:rPr>
          <w:rFonts w:ascii="Calibri" w:hAnsi="Calibri" w:cs="Calibri"/>
        </w:rPr>
      </w:pPr>
      <w:r>
        <w:rPr>
          <w:rFonts w:ascii="Calibri" w:hAnsi="Calibri" w:cs="Calibri"/>
        </w:rPr>
        <w:t>It is the perfect time for redistricting reform</w:t>
      </w:r>
      <w:r w:rsidR="001060AE">
        <w:rPr>
          <w:rFonts w:ascii="Calibri" w:hAnsi="Calibri" w:cs="Calibri"/>
        </w:rPr>
        <w:t xml:space="preserve"> because it is:</w:t>
      </w:r>
    </w:p>
    <w:p w14:paraId="6C0A7CB6" w14:textId="77777777" w:rsidR="00175033" w:rsidRPr="008C1F5E" w:rsidRDefault="00175033" w:rsidP="00175033">
      <w:pPr>
        <w:spacing w:after="0" w:line="240" w:lineRule="auto"/>
        <w:rPr>
          <w:rFonts w:ascii="Calibri" w:eastAsia="Times New Roman" w:hAnsi="Calibri" w:cs="Calibri"/>
          <w:color w:val="000000"/>
          <w:kern w:val="0"/>
          <w14:ligatures w14:val="none"/>
        </w:rPr>
      </w:pPr>
      <w:r w:rsidRPr="008C1F5E">
        <w:rPr>
          <w:rFonts w:ascii="Calibri" w:eastAsia="Times New Roman" w:hAnsi="Calibri" w:cs="Calibri"/>
          <w:color w:val="000000"/>
          <w:kern w:val="0"/>
          <w14:ligatures w14:val="none"/>
        </w:rPr>
        <w:t>Fair</w:t>
      </w:r>
    </w:p>
    <w:p w14:paraId="3DC31C76" w14:textId="77777777" w:rsidR="00175033" w:rsidRPr="008C1F5E" w:rsidRDefault="00175033" w:rsidP="00175033">
      <w:pPr>
        <w:spacing w:after="0" w:line="240" w:lineRule="auto"/>
        <w:rPr>
          <w:rFonts w:ascii="Calibri" w:eastAsia="Times New Roman" w:hAnsi="Calibri" w:cs="Calibri"/>
          <w:color w:val="000000"/>
          <w:kern w:val="0"/>
          <w14:ligatures w14:val="none"/>
        </w:rPr>
      </w:pPr>
      <w:r w:rsidRPr="008C1F5E">
        <w:rPr>
          <w:rFonts w:ascii="Calibri" w:eastAsia="Times New Roman" w:hAnsi="Calibri" w:cs="Calibri"/>
          <w:color w:val="000000"/>
          <w:kern w:val="0"/>
          <w14:ligatures w14:val="none"/>
        </w:rPr>
        <w:t>Independent</w:t>
      </w:r>
    </w:p>
    <w:p w14:paraId="46C66117" w14:textId="6ED47AB2" w:rsidR="00175033" w:rsidRPr="008C1F5E" w:rsidRDefault="00724B74" w:rsidP="00175033">
      <w:pPr>
        <w:spacing w:after="0" w:line="240" w:lineRule="auto"/>
        <w:rPr>
          <w:rFonts w:ascii="Calibri" w:eastAsia="Times New Roman" w:hAnsi="Calibri" w:cs="Calibri"/>
          <w:color w:val="000000"/>
          <w:kern w:val="0"/>
          <w14:ligatures w14:val="none"/>
        </w:rPr>
      </w:pPr>
      <w:r w:rsidRPr="008C1F5E">
        <w:rPr>
          <w:rFonts w:ascii="Calibri" w:eastAsia="Times New Roman" w:hAnsi="Calibri" w:cs="Calibri"/>
          <w:color w:val="000000"/>
          <w:kern w:val="0"/>
          <w14:ligatures w14:val="none"/>
        </w:rPr>
        <w:t>Provides c</w:t>
      </w:r>
      <w:r w:rsidR="00175033" w:rsidRPr="008C1F5E">
        <w:rPr>
          <w:rFonts w:ascii="Calibri" w:eastAsia="Times New Roman" w:hAnsi="Calibri" w:cs="Calibri"/>
          <w:color w:val="000000"/>
          <w:kern w:val="0"/>
          <w14:ligatures w14:val="none"/>
        </w:rPr>
        <w:t>hecks and balances</w:t>
      </w:r>
      <w:r w:rsidR="00FA2952">
        <w:rPr>
          <w:rFonts w:ascii="Calibri" w:eastAsia="Times New Roman" w:hAnsi="Calibri" w:cs="Calibri"/>
          <w:color w:val="000000"/>
          <w:kern w:val="0"/>
          <w14:ligatures w14:val="none"/>
        </w:rPr>
        <w:t xml:space="preserve"> to</w:t>
      </w:r>
      <w:r w:rsidR="00BF7EA8" w:rsidRPr="008C1F5E">
        <w:rPr>
          <w:rFonts w:ascii="Calibri" w:eastAsia="Times New Roman" w:hAnsi="Calibri" w:cs="Calibri"/>
          <w:color w:val="000000"/>
          <w:kern w:val="0"/>
          <w14:ligatures w14:val="none"/>
        </w:rPr>
        <w:t xml:space="preserve"> the people and their government</w:t>
      </w:r>
    </w:p>
    <w:p w14:paraId="518D8866" w14:textId="17FD6098" w:rsidR="00175033" w:rsidRPr="008C1F5E" w:rsidRDefault="00175033" w:rsidP="00175033">
      <w:pPr>
        <w:spacing w:after="0" w:line="240" w:lineRule="auto"/>
        <w:rPr>
          <w:rFonts w:ascii="Calibri" w:eastAsia="Times New Roman" w:hAnsi="Calibri" w:cs="Calibri"/>
          <w:color w:val="000000"/>
          <w:kern w:val="0"/>
          <w14:ligatures w14:val="none"/>
        </w:rPr>
      </w:pPr>
      <w:r w:rsidRPr="008C1F5E">
        <w:rPr>
          <w:rFonts w:ascii="Calibri" w:eastAsia="Times New Roman" w:hAnsi="Calibri" w:cs="Calibri"/>
          <w:color w:val="000000"/>
          <w:kern w:val="0"/>
          <w14:ligatures w14:val="none"/>
        </w:rPr>
        <w:t xml:space="preserve">Inspirational </w:t>
      </w:r>
    </w:p>
    <w:p w14:paraId="3DB6A319" w14:textId="1AFD14D4" w:rsidR="00175033" w:rsidRPr="008C1F5E" w:rsidRDefault="00175033" w:rsidP="00175033">
      <w:pPr>
        <w:spacing w:after="0" w:line="240" w:lineRule="auto"/>
        <w:rPr>
          <w:rFonts w:ascii="Calibri" w:eastAsia="Times New Roman" w:hAnsi="Calibri" w:cs="Calibri"/>
          <w:color w:val="000000"/>
          <w:kern w:val="0"/>
          <w14:ligatures w14:val="none"/>
        </w:rPr>
      </w:pPr>
      <w:r w:rsidRPr="008C1F5E">
        <w:rPr>
          <w:rFonts w:ascii="Calibri" w:eastAsia="Times New Roman" w:hAnsi="Calibri" w:cs="Calibri"/>
          <w:color w:val="000000"/>
          <w:kern w:val="0"/>
          <w14:ligatures w14:val="none"/>
        </w:rPr>
        <w:t>Change for the good</w:t>
      </w:r>
      <w:r w:rsidR="001060AE" w:rsidRPr="008C1F5E">
        <w:rPr>
          <w:rFonts w:ascii="Calibri" w:eastAsia="Times New Roman" w:hAnsi="Calibri" w:cs="Calibri"/>
          <w:color w:val="000000"/>
          <w:kern w:val="0"/>
          <w14:ligatures w14:val="none"/>
        </w:rPr>
        <w:t xml:space="preserve"> that we can adopt NOW</w:t>
      </w:r>
    </w:p>
    <w:p w14:paraId="229BBB18" w14:textId="3477DBBE" w:rsidR="00175033" w:rsidRPr="008C1F5E" w:rsidRDefault="001060AE" w:rsidP="00175033">
      <w:pPr>
        <w:spacing w:after="0" w:line="240" w:lineRule="auto"/>
        <w:rPr>
          <w:rFonts w:ascii="Calibri" w:eastAsia="Times New Roman" w:hAnsi="Calibri" w:cs="Calibri"/>
          <w:color w:val="000000"/>
          <w:kern w:val="0"/>
          <w14:ligatures w14:val="none"/>
        </w:rPr>
      </w:pPr>
      <w:r w:rsidRPr="008C1F5E">
        <w:rPr>
          <w:rFonts w:ascii="Calibri" w:eastAsia="Times New Roman" w:hAnsi="Calibri" w:cs="Calibri"/>
          <w:color w:val="000000"/>
          <w:kern w:val="0"/>
          <w14:ligatures w14:val="none"/>
        </w:rPr>
        <w:t>We can be a m</w:t>
      </w:r>
      <w:r w:rsidR="00175033" w:rsidRPr="008C1F5E">
        <w:rPr>
          <w:rFonts w:ascii="Calibri" w:eastAsia="Times New Roman" w:hAnsi="Calibri" w:cs="Calibri"/>
          <w:color w:val="000000"/>
          <w:kern w:val="0"/>
          <w14:ligatures w14:val="none"/>
        </w:rPr>
        <w:t xml:space="preserve">odel for other municipalities in </w:t>
      </w:r>
      <w:r w:rsidR="00724B74" w:rsidRPr="008C1F5E">
        <w:rPr>
          <w:rFonts w:ascii="Calibri" w:eastAsia="Times New Roman" w:hAnsi="Calibri" w:cs="Calibri"/>
          <w:color w:val="000000"/>
          <w:kern w:val="0"/>
          <w14:ligatures w14:val="none"/>
        </w:rPr>
        <w:t>our</w:t>
      </w:r>
      <w:r w:rsidR="00175033" w:rsidRPr="008C1F5E">
        <w:rPr>
          <w:rFonts w:ascii="Calibri" w:eastAsia="Times New Roman" w:hAnsi="Calibri" w:cs="Calibri"/>
          <w:color w:val="000000"/>
          <w:kern w:val="0"/>
          <w14:ligatures w14:val="none"/>
        </w:rPr>
        <w:t xml:space="preserve"> state</w:t>
      </w:r>
      <w:r w:rsidR="00BF7EA8" w:rsidRPr="008C1F5E">
        <w:rPr>
          <w:rFonts w:ascii="Calibri" w:eastAsia="Times New Roman" w:hAnsi="Calibri" w:cs="Calibri"/>
          <w:color w:val="000000"/>
          <w:kern w:val="0"/>
          <w14:ligatures w14:val="none"/>
        </w:rPr>
        <w:t>.</w:t>
      </w:r>
    </w:p>
    <w:p w14:paraId="4B65465C" w14:textId="41B56279" w:rsidR="00175033" w:rsidRPr="008C1F5E" w:rsidRDefault="00175033" w:rsidP="00175033">
      <w:pPr>
        <w:spacing w:after="0" w:line="240" w:lineRule="auto"/>
        <w:rPr>
          <w:rFonts w:ascii="Calibri" w:eastAsia="Times New Roman" w:hAnsi="Calibri" w:cs="Calibri"/>
          <w:b/>
          <w:bCs/>
          <w:color w:val="000000"/>
          <w:kern w:val="0"/>
          <w14:ligatures w14:val="none"/>
        </w:rPr>
      </w:pPr>
      <w:r w:rsidRPr="008C1F5E">
        <w:rPr>
          <w:rFonts w:ascii="Calibri" w:eastAsia="Times New Roman" w:hAnsi="Calibri" w:cs="Calibri"/>
          <w:b/>
          <w:bCs/>
          <w:color w:val="000000"/>
          <w:kern w:val="0"/>
          <w14:ligatures w14:val="none"/>
        </w:rPr>
        <w:t xml:space="preserve">And </w:t>
      </w:r>
      <w:proofErr w:type="gramStart"/>
      <w:r w:rsidRPr="008C1F5E">
        <w:rPr>
          <w:rFonts w:ascii="Calibri" w:eastAsia="Times New Roman" w:hAnsi="Calibri" w:cs="Calibri"/>
          <w:b/>
          <w:bCs/>
          <w:color w:val="000000"/>
          <w:kern w:val="0"/>
          <w14:ligatures w14:val="none"/>
        </w:rPr>
        <w:t>last but not least</w:t>
      </w:r>
      <w:proofErr w:type="gramEnd"/>
      <w:r w:rsidRPr="008C1F5E">
        <w:rPr>
          <w:rFonts w:ascii="Calibri" w:eastAsia="Times New Roman" w:hAnsi="Calibri" w:cs="Calibri"/>
          <w:b/>
          <w:bCs/>
          <w:color w:val="000000"/>
          <w:kern w:val="0"/>
          <w14:ligatures w14:val="none"/>
        </w:rPr>
        <w:t xml:space="preserve">: </w:t>
      </w:r>
      <w:r w:rsidR="00724B74" w:rsidRPr="008C1F5E">
        <w:rPr>
          <w:rFonts w:ascii="Calibri" w:eastAsia="Times New Roman" w:hAnsi="Calibri" w:cs="Calibri"/>
          <w:b/>
          <w:bCs/>
          <w:color w:val="000000"/>
          <w:kern w:val="0"/>
          <w14:ligatures w14:val="none"/>
        </w:rPr>
        <w:t xml:space="preserve">we </w:t>
      </w:r>
      <w:r w:rsidR="008C1F5E" w:rsidRPr="008C1F5E">
        <w:rPr>
          <w:rFonts w:ascii="Calibri" w:eastAsia="Times New Roman" w:hAnsi="Calibri" w:cs="Calibri"/>
          <w:b/>
          <w:bCs/>
          <w:color w:val="000000"/>
          <w:kern w:val="0"/>
          <w14:ligatures w14:val="none"/>
        </w:rPr>
        <w:t>will be</w:t>
      </w:r>
      <w:r w:rsidR="00724B74" w:rsidRPr="008C1F5E">
        <w:rPr>
          <w:rFonts w:ascii="Calibri" w:eastAsia="Times New Roman" w:hAnsi="Calibri" w:cs="Calibri"/>
          <w:b/>
          <w:bCs/>
          <w:color w:val="000000"/>
          <w:kern w:val="0"/>
          <w14:ligatures w14:val="none"/>
        </w:rPr>
        <w:t xml:space="preserve"> demonstrating </w:t>
      </w:r>
      <w:r w:rsidR="00FA2952" w:rsidRPr="008C1F5E">
        <w:rPr>
          <w:rFonts w:ascii="Calibri" w:eastAsia="Times New Roman" w:hAnsi="Calibri" w:cs="Calibri"/>
          <w:b/>
          <w:bCs/>
          <w:color w:val="000000"/>
          <w:kern w:val="0"/>
          <w14:ligatures w14:val="none"/>
        </w:rPr>
        <w:t>good</w:t>
      </w:r>
      <w:r w:rsidRPr="008C1F5E">
        <w:rPr>
          <w:rFonts w:ascii="Calibri" w:eastAsia="Times New Roman" w:hAnsi="Calibri" w:cs="Calibri"/>
          <w:b/>
          <w:bCs/>
          <w:color w:val="000000"/>
          <w:kern w:val="0"/>
          <w14:ligatures w14:val="none"/>
        </w:rPr>
        <w:t xml:space="preserve"> governance</w:t>
      </w:r>
    </w:p>
    <w:p w14:paraId="3077E3C6" w14:textId="77777777" w:rsidR="00175033" w:rsidRDefault="00175033" w:rsidP="006F4158">
      <w:pPr>
        <w:rPr>
          <w:rFonts w:ascii="Calibri" w:hAnsi="Calibri" w:cs="Calibri"/>
        </w:rPr>
      </w:pPr>
    </w:p>
    <w:p w14:paraId="68F6C2AF" w14:textId="3F89830C" w:rsidR="00175033" w:rsidRPr="006A2DAE" w:rsidRDefault="00724B74" w:rsidP="006F4158">
      <w:pPr>
        <w:rPr>
          <w:rFonts w:ascii="Calibri" w:eastAsia="Times New Roman" w:hAnsi="Calibri" w:cs="Calibri"/>
        </w:rPr>
      </w:pPr>
      <w:r>
        <w:rPr>
          <w:rFonts w:ascii="Calibri" w:eastAsia="Times New Roman" w:hAnsi="Calibri" w:cs="Calibri"/>
        </w:rPr>
        <w:t xml:space="preserve">Our main speaker tonight is Julia Vaughn, Executive Director of Common Cause Indiana.  </w:t>
      </w:r>
      <w:r w:rsidRPr="00724B74">
        <w:rPr>
          <w:rFonts w:ascii="Calibri" w:eastAsia="Times New Roman" w:hAnsi="Calibri" w:cs="Calibri"/>
        </w:rPr>
        <w:t xml:space="preserve">Common Cause is a nonpartisan, grassroots organization dedicated to upholding the core values of American democracy. </w:t>
      </w:r>
      <w:r>
        <w:rPr>
          <w:rFonts w:ascii="Calibri" w:eastAsia="Times New Roman" w:hAnsi="Calibri" w:cs="Calibri"/>
        </w:rPr>
        <w:t>They</w:t>
      </w:r>
      <w:r w:rsidRPr="00724B74">
        <w:rPr>
          <w:rFonts w:ascii="Calibri" w:eastAsia="Times New Roman" w:hAnsi="Calibri" w:cs="Calibri"/>
        </w:rPr>
        <w:t xml:space="preserve"> work to create </w:t>
      </w:r>
      <w:proofErr w:type="gramStart"/>
      <w:r w:rsidRPr="00724B74">
        <w:rPr>
          <w:rFonts w:ascii="Calibri" w:eastAsia="Times New Roman" w:hAnsi="Calibri" w:cs="Calibri"/>
        </w:rPr>
        <w:t>open</w:t>
      </w:r>
      <w:proofErr w:type="gramEnd"/>
      <w:r w:rsidRPr="00724B74">
        <w:rPr>
          <w:rFonts w:ascii="Calibri" w:eastAsia="Times New Roman" w:hAnsi="Calibri" w:cs="Calibri"/>
        </w:rPr>
        <w:t>, honest, and accountable government that serves the public interest; promote</w:t>
      </w:r>
      <w:r w:rsidR="002F1D37">
        <w:rPr>
          <w:rFonts w:ascii="Calibri" w:eastAsia="Times New Roman" w:hAnsi="Calibri" w:cs="Calibri"/>
        </w:rPr>
        <w:t>s</w:t>
      </w:r>
      <w:r w:rsidRPr="00724B74">
        <w:rPr>
          <w:rFonts w:ascii="Calibri" w:eastAsia="Times New Roman" w:hAnsi="Calibri" w:cs="Calibri"/>
        </w:rPr>
        <w:t xml:space="preserve"> equal rights, opportunity, and representation for all; and empower</w:t>
      </w:r>
      <w:r w:rsidR="002F1D37">
        <w:rPr>
          <w:rFonts w:ascii="Calibri" w:eastAsia="Times New Roman" w:hAnsi="Calibri" w:cs="Calibri"/>
        </w:rPr>
        <w:t>s</w:t>
      </w:r>
      <w:r w:rsidRPr="00724B74">
        <w:rPr>
          <w:rFonts w:ascii="Calibri" w:eastAsia="Times New Roman" w:hAnsi="Calibri" w:cs="Calibri"/>
        </w:rPr>
        <w:t xml:space="preserve"> all people to make their voices heard in the political process.</w:t>
      </w:r>
      <w:r>
        <w:rPr>
          <w:rFonts w:ascii="Calibri" w:eastAsia="Times New Roman" w:hAnsi="Calibri" w:cs="Calibri"/>
        </w:rPr>
        <w:t xml:space="preserve"> </w:t>
      </w:r>
      <w:r w:rsidR="00CE04E4">
        <w:rPr>
          <w:rFonts w:ascii="Calibri" w:eastAsia="Times New Roman" w:hAnsi="Calibri" w:cs="Calibri"/>
        </w:rPr>
        <w:t>Julia will provide an overview of the redistricting process and how a citizen-led redistricting commission can work for us</w:t>
      </w:r>
      <w:r w:rsidR="006A2DAE">
        <w:rPr>
          <w:rFonts w:ascii="Calibri" w:eastAsia="Times New Roman" w:hAnsi="Calibri" w:cs="Calibri"/>
        </w:rPr>
        <w:t>.</w:t>
      </w:r>
    </w:p>
    <w:sectPr w:rsidR="00175033" w:rsidRPr="006A2DAE" w:rsidSect="006F415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AA24B6"/>
    <w:multiLevelType w:val="hybridMultilevel"/>
    <w:tmpl w:val="7632B7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D53351"/>
    <w:multiLevelType w:val="multilevel"/>
    <w:tmpl w:val="D7D6DB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C1551C1"/>
    <w:multiLevelType w:val="multilevel"/>
    <w:tmpl w:val="3FC4AA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F1E13FF"/>
    <w:multiLevelType w:val="hybridMultilevel"/>
    <w:tmpl w:val="5B649F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6241758">
    <w:abstractNumId w:val="2"/>
  </w:num>
  <w:num w:numId="2" w16cid:durableId="1870340087">
    <w:abstractNumId w:val="1"/>
  </w:num>
  <w:num w:numId="3" w16cid:durableId="320275723">
    <w:abstractNumId w:val="3"/>
  </w:num>
  <w:num w:numId="4" w16cid:durableId="18209979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4158"/>
    <w:rsid w:val="000345CE"/>
    <w:rsid w:val="000A3BED"/>
    <w:rsid w:val="000B5EE0"/>
    <w:rsid w:val="000D720D"/>
    <w:rsid w:val="000E2CA3"/>
    <w:rsid w:val="001060AE"/>
    <w:rsid w:val="00175033"/>
    <w:rsid w:val="001E4AE4"/>
    <w:rsid w:val="0026158D"/>
    <w:rsid w:val="00273914"/>
    <w:rsid w:val="002F1D37"/>
    <w:rsid w:val="003B614D"/>
    <w:rsid w:val="00417801"/>
    <w:rsid w:val="00430049"/>
    <w:rsid w:val="004551EB"/>
    <w:rsid w:val="005219B6"/>
    <w:rsid w:val="005252CB"/>
    <w:rsid w:val="005731CB"/>
    <w:rsid w:val="005855C5"/>
    <w:rsid w:val="006658B9"/>
    <w:rsid w:val="006703A1"/>
    <w:rsid w:val="00690753"/>
    <w:rsid w:val="006A2DAE"/>
    <w:rsid w:val="006E68DE"/>
    <w:rsid w:val="006F4158"/>
    <w:rsid w:val="00724B74"/>
    <w:rsid w:val="00730465"/>
    <w:rsid w:val="00747D53"/>
    <w:rsid w:val="007A7400"/>
    <w:rsid w:val="00813076"/>
    <w:rsid w:val="00851FEA"/>
    <w:rsid w:val="00895BCD"/>
    <w:rsid w:val="008C1F5E"/>
    <w:rsid w:val="008E1355"/>
    <w:rsid w:val="00987212"/>
    <w:rsid w:val="00A03BB0"/>
    <w:rsid w:val="00AA0BE2"/>
    <w:rsid w:val="00AE3D8D"/>
    <w:rsid w:val="00B53407"/>
    <w:rsid w:val="00BA570E"/>
    <w:rsid w:val="00BF7EA8"/>
    <w:rsid w:val="00CE04E4"/>
    <w:rsid w:val="00DA2E27"/>
    <w:rsid w:val="00DD0667"/>
    <w:rsid w:val="00E04EE3"/>
    <w:rsid w:val="00E542C6"/>
    <w:rsid w:val="00EB1ACF"/>
    <w:rsid w:val="00F56C4D"/>
    <w:rsid w:val="00F6334F"/>
    <w:rsid w:val="00FA2952"/>
    <w:rsid w:val="00FC6670"/>
    <w:rsid w:val="00FD09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7E2B59"/>
  <w15:chartTrackingRefBased/>
  <w15:docId w15:val="{0724C790-3784-45AD-B8AD-52F35837F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407"/>
  </w:style>
  <w:style w:type="paragraph" w:styleId="Heading1">
    <w:name w:val="heading 1"/>
    <w:basedOn w:val="Normal"/>
    <w:next w:val="Normal"/>
    <w:link w:val="Heading1Char"/>
    <w:uiPriority w:val="9"/>
    <w:qFormat/>
    <w:rsid w:val="006F41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F41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F41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41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41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41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41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41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41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41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41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41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41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41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41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41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41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4158"/>
    <w:rPr>
      <w:rFonts w:eastAsiaTheme="majorEastAsia" w:cstheme="majorBidi"/>
      <w:color w:val="272727" w:themeColor="text1" w:themeTint="D8"/>
    </w:rPr>
  </w:style>
  <w:style w:type="paragraph" w:styleId="Title">
    <w:name w:val="Title"/>
    <w:basedOn w:val="Normal"/>
    <w:next w:val="Normal"/>
    <w:link w:val="TitleChar"/>
    <w:uiPriority w:val="10"/>
    <w:qFormat/>
    <w:rsid w:val="006F41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41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41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41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4158"/>
    <w:pPr>
      <w:spacing w:before="160"/>
      <w:jc w:val="center"/>
    </w:pPr>
    <w:rPr>
      <w:i/>
      <w:iCs/>
      <w:color w:val="404040" w:themeColor="text1" w:themeTint="BF"/>
    </w:rPr>
  </w:style>
  <w:style w:type="character" w:customStyle="1" w:styleId="QuoteChar">
    <w:name w:val="Quote Char"/>
    <w:basedOn w:val="DefaultParagraphFont"/>
    <w:link w:val="Quote"/>
    <w:uiPriority w:val="29"/>
    <w:rsid w:val="006F4158"/>
    <w:rPr>
      <w:i/>
      <w:iCs/>
      <w:color w:val="404040" w:themeColor="text1" w:themeTint="BF"/>
    </w:rPr>
  </w:style>
  <w:style w:type="paragraph" w:styleId="ListParagraph">
    <w:name w:val="List Paragraph"/>
    <w:basedOn w:val="Normal"/>
    <w:uiPriority w:val="34"/>
    <w:qFormat/>
    <w:rsid w:val="006F4158"/>
    <w:pPr>
      <w:ind w:left="720"/>
      <w:contextualSpacing/>
    </w:pPr>
  </w:style>
  <w:style w:type="character" w:styleId="IntenseEmphasis">
    <w:name w:val="Intense Emphasis"/>
    <w:basedOn w:val="DefaultParagraphFont"/>
    <w:uiPriority w:val="21"/>
    <w:qFormat/>
    <w:rsid w:val="006F4158"/>
    <w:rPr>
      <w:i/>
      <w:iCs/>
      <w:color w:val="0F4761" w:themeColor="accent1" w:themeShade="BF"/>
    </w:rPr>
  </w:style>
  <w:style w:type="paragraph" w:styleId="IntenseQuote">
    <w:name w:val="Intense Quote"/>
    <w:basedOn w:val="Normal"/>
    <w:next w:val="Normal"/>
    <w:link w:val="IntenseQuoteChar"/>
    <w:uiPriority w:val="30"/>
    <w:qFormat/>
    <w:rsid w:val="006F41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4158"/>
    <w:rPr>
      <w:i/>
      <w:iCs/>
      <w:color w:val="0F4761" w:themeColor="accent1" w:themeShade="BF"/>
    </w:rPr>
  </w:style>
  <w:style w:type="character" w:styleId="IntenseReference">
    <w:name w:val="Intense Reference"/>
    <w:basedOn w:val="DefaultParagraphFont"/>
    <w:uiPriority w:val="32"/>
    <w:qFormat/>
    <w:rsid w:val="006F4158"/>
    <w:rPr>
      <w:b/>
      <w:bCs/>
      <w:smallCaps/>
      <w:color w:val="0F4761" w:themeColor="accent1" w:themeShade="BF"/>
      <w:spacing w:val="5"/>
    </w:rPr>
  </w:style>
  <w:style w:type="paragraph" w:styleId="NormalWeb">
    <w:name w:val="Normal (Web)"/>
    <w:basedOn w:val="Normal"/>
    <w:uiPriority w:val="99"/>
    <w:unhideWhenUsed/>
    <w:rsid w:val="00DA2E27"/>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7184406">
      <w:bodyDiv w:val="1"/>
      <w:marLeft w:val="0"/>
      <w:marRight w:val="0"/>
      <w:marTop w:val="0"/>
      <w:marBottom w:val="0"/>
      <w:divBdr>
        <w:top w:val="none" w:sz="0" w:space="0" w:color="auto"/>
        <w:left w:val="none" w:sz="0" w:space="0" w:color="auto"/>
        <w:bottom w:val="none" w:sz="0" w:space="0" w:color="auto"/>
        <w:right w:val="none" w:sz="0" w:space="0" w:color="auto"/>
      </w:divBdr>
      <w:divsChild>
        <w:div w:id="33892308">
          <w:marLeft w:val="0"/>
          <w:marRight w:val="0"/>
          <w:marTop w:val="0"/>
          <w:marBottom w:val="0"/>
          <w:divBdr>
            <w:top w:val="none" w:sz="0" w:space="0" w:color="auto"/>
            <w:left w:val="none" w:sz="0" w:space="0" w:color="auto"/>
            <w:bottom w:val="none" w:sz="0" w:space="0" w:color="auto"/>
            <w:right w:val="none" w:sz="0" w:space="0" w:color="auto"/>
          </w:divBdr>
        </w:div>
        <w:div w:id="118112273">
          <w:marLeft w:val="0"/>
          <w:marRight w:val="0"/>
          <w:marTop w:val="0"/>
          <w:marBottom w:val="0"/>
          <w:divBdr>
            <w:top w:val="none" w:sz="0" w:space="0" w:color="auto"/>
            <w:left w:val="none" w:sz="0" w:space="0" w:color="auto"/>
            <w:bottom w:val="none" w:sz="0" w:space="0" w:color="auto"/>
            <w:right w:val="none" w:sz="0" w:space="0" w:color="auto"/>
          </w:divBdr>
        </w:div>
        <w:div w:id="1742678303">
          <w:marLeft w:val="0"/>
          <w:marRight w:val="0"/>
          <w:marTop w:val="0"/>
          <w:marBottom w:val="0"/>
          <w:divBdr>
            <w:top w:val="none" w:sz="0" w:space="0" w:color="auto"/>
            <w:left w:val="none" w:sz="0" w:space="0" w:color="auto"/>
            <w:bottom w:val="none" w:sz="0" w:space="0" w:color="auto"/>
            <w:right w:val="none" w:sz="0" w:space="0" w:color="auto"/>
          </w:divBdr>
        </w:div>
        <w:div w:id="754327077">
          <w:marLeft w:val="0"/>
          <w:marRight w:val="0"/>
          <w:marTop w:val="0"/>
          <w:marBottom w:val="0"/>
          <w:divBdr>
            <w:top w:val="none" w:sz="0" w:space="0" w:color="auto"/>
            <w:left w:val="none" w:sz="0" w:space="0" w:color="auto"/>
            <w:bottom w:val="none" w:sz="0" w:space="0" w:color="auto"/>
            <w:right w:val="none" w:sz="0" w:space="0" w:color="auto"/>
          </w:divBdr>
        </w:div>
        <w:div w:id="2027057409">
          <w:marLeft w:val="0"/>
          <w:marRight w:val="0"/>
          <w:marTop w:val="0"/>
          <w:marBottom w:val="0"/>
          <w:divBdr>
            <w:top w:val="none" w:sz="0" w:space="0" w:color="auto"/>
            <w:left w:val="none" w:sz="0" w:space="0" w:color="auto"/>
            <w:bottom w:val="none" w:sz="0" w:space="0" w:color="auto"/>
            <w:right w:val="none" w:sz="0" w:space="0" w:color="auto"/>
          </w:divBdr>
        </w:div>
        <w:div w:id="1816557626">
          <w:marLeft w:val="0"/>
          <w:marRight w:val="0"/>
          <w:marTop w:val="0"/>
          <w:marBottom w:val="0"/>
          <w:divBdr>
            <w:top w:val="none" w:sz="0" w:space="0" w:color="auto"/>
            <w:left w:val="none" w:sz="0" w:space="0" w:color="auto"/>
            <w:bottom w:val="none" w:sz="0" w:space="0" w:color="auto"/>
            <w:right w:val="none" w:sz="0" w:space="0" w:color="auto"/>
          </w:divBdr>
        </w:div>
        <w:div w:id="1838426356">
          <w:marLeft w:val="0"/>
          <w:marRight w:val="0"/>
          <w:marTop w:val="0"/>
          <w:marBottom w:val="0"/>
          <w:divBdr>
            <w:top w:val="none" w:sz="0" w:space="0" w:color="auto"/>
            <w:left w:val="none" w:sz="0" w:space="0" w:color="auto"/>
            <w:bottom w:val="none" w:sz="0" w:space="0" w:color="auto"/>
            <w:right w:val="none" w:sz="0" w:space="0" w:color="auto"/>
          </w:divBdr>
        </w:div>
        <w:div w:id="563488942">
          <w:marLeft w:val="0"/>
          <w:marRight w:val="0"/>
          <w:marTop w:val="0"/>
          <w:marBottom w:val="0"/>
          <w:divBdr>
            <w:top w:val="none" w:sz="0" w:space="0" w:color="auto"/>
            <w:left w:val="none" w:sz="0" w:space="0" w:color="auto"/>
            <w:bottom w:val="none" w:sz="0" w:space="0" w:color="auto"/>
            <w:right w:val="none" w:sz="0" w:space="0" w:color="auto"/>
          </w:divBdr>
        </w:div>
        <w:div w:id="495386893">
          <w:marLeft w:val="0"/>
          <w:marRight w:val="0"/>
          <w:marTop w:val="0"/>
          <w:marBottom w:val="0"/>
          <w:divBdr>
            <w:top w:val="none" w:sz="0" w:space="0" w:color="auto"/>
            <w:left w:val="none" w:sz="0" w:space="0" w:color="auto"/>
            <w:bottom w:val="none" w:sz="0" w:space="0" w:color="auto"/>
            <w:right w:val="none" w:sz="0" w:space="0" w:color="auto"/>
          </w:divBdr>
        </w:div>
        <w:div w:id="1525826974">
          <w:marLeft w:val="0"/>
          <w:marRight w:val="0"/>
          <w:marTop w:val="0"/>
          <w:marBottom w:val="0"/>
          <w:divBdr>
            <w:top w:val="none" w:sz="0" w:space="0" w:color="auto"/>
            <w:left w:val="none" w:sz="0" w:space="0" w:color="auto"/>
            <w:bottom w:val="none" w:sz="0" w:space="0" w:color="auto"/>
            <w:right w:val="none" w:sz="0" w:space="0" w:color="auto"/>
          </w:divBdr>
        </w:div>
        <w:div w:id="1646740696">
          <w:marLeft w:val="0"/>
          <w:marRight w:val="0"/>
          <w:marTop w:val="0"/>
          <w:marBottom w:val="0"/>
          <w:divBdr>
            <w:top w:val="none" w:sz="0" w:space="0" w:color="auto"/>
            <w:left w:val="none" w:sz="0" w:space="0" w:color="auto"/>
            <w:bottom w:val="none" w:sz="0" w:space="0" w:color="auto"/>
            <w:right w:val="none" w:sz="0" w:space="0" w:color="auto"/>
          </w:divBdr>
        </w:div>
        <w:div w:id="1064640210">
          <w:marLeft w:val="0"/>
          <w:marRight w:val="0"/>
          <w:marTop w:val="0"/>
          <w:marBottom w:val="0"/>
          <w:divBdr>
            <w:top w:val="none" w:sz="0" w:space="0" w:color="auto"/>
            <w:left w:val="none" w:sz="0" w:space="0" w:color="auto"/>
            <w:bottom w:val="none" w:sz="0" w:space="0" w:color="auto"/>
            <w:right w:val="none" w:sz="0" w:space="0" w:color="auto"/>
          </w:divBdr>
        </w:div>
        <w:div w:id="1633905091">
          <w:marLeft w:val="0"/>
          <w:marRight w:val="0"/>
          <w:marTop w:val="0"/>
          <w:marBottom w:val="0"/>
          <w:divBdr>
            <w:top w:val="none" w:sz="0" w:space="0" w:color="auto"/>
            <w:left w:val="none" w:sz="0" w:space="0" w:color="auto"/>
            <w:bottom w:val="none" w:sz="0" w:space="0" w:color="auto"/>
            <w:right w:val="none" w:sz="0" w:space="0" w:color="auto"/>
          </w:divBdr>
        </w:div>
        <w:div w:id="2094474653">
          <w:marLeft w:val="0"/>
          <w:marRight w:val="0"/>
          <w:marTop w:val="0"/>
          <w:marBottom w:val="0"/>
          <w:divBdr>
            <w:top w:val="none" w:sz="0" w:space="0" w:color="auto"/>
            <w:left w:val="none" w:sz="0" w:space="0" w:color="auto"/>
            <w:bottom w:val="none" w:sz="0" w:space="0" w:color="auto"/>
            <w:right w:val="none" w:sz="0" w:space="0" w:color="auto"/>
          </w:divBdr>
        </w:div>
        <w:div w:id="54208546">
          <w:marLeft w:val="0"/>
          <w:marRight w:val="0"/>
          <w:marTop w:val="0"/>
          <w:marBottom w:val="0"/>
          <w:divBdr>
            <w:top w:val="none" w:sz="0" w:space="0" w:color="auto"/>
            <w:left w:val="none" w:sz="0" w:space="0" w:color="auto"/>
            <w:bottom w:val="none" w:sz="0" w:space="0" w:color="auto"/>
            <w:right w:val="none" w:sz="0" w:space="0" w:color="auto"/>
          </w:divBdr>
        </w:div>
      </w:divsChild>
    </w:div>
    <w:div w:id="1525245312">
      <w:bodyDiv w:val="1"/>
      <w:marLeft w:val="0"/>
      <w:marRight w:val="0"/>
      <w:marTop w:val="0"/>
      <w:marBottom w:val="0"/>
      <w:divBdr>
        <w:top w:val="none" w:sz="0" w:space="0" w:color="auto"/>
        <w:left w:val="none" w:sz="0" w:space="0" w:color="auto"/>
        <w:bottom w:val="none" w:sz="0" w:space="0" w:color="auto"/>
        <w:right w:val="none" w:sz="0" w:space="0" w:color="auto"/>
      </w:divBdr>
      <w:divsChild>
        <w:div w:id="67312977">
          <w:marLeft w:val="0"/>
          <w:marRight w:val="0"/>
          <w:marTop w:val="0"/>
          <w:marBottom w:val="0"/>
          <w:divBdr>
            <w:top w:val="none" w:sz="0" w:space="0" w:color="auto"/>
            <w:left w:val="none" w:sz="0" w:space="0" w:color="auto"/>
            <w:bottom w:val="none" w:sz="0" w:space="0" w:color="auto"/>
            <w:right w:val="none" w:sz="0" w:space="0" w:color="auto"/>
          </w:divBdr>
        </w:div>
        <w:div w:id="980039894">
          <w:marLeft w:val="0"/>
          <w:marRight w:val="0"/>
          <w:marTop w:val="0"/>
          <w:marBottom w:val="0"/>
          <w:divBdr>
            <w:top w:val="none" w:sz="0" w:space="0" w:color="auto"/>
            <w:left w:val="none" w:sz="0" w:space="0" w:color="auto"/>
            <w:bottom w:val="none" w:sz="0" w:space="0" w:color="auto"/>
            <w:right w:val="none" w:sz="0" w:space="0" w:color="auto"/>
          </w:divBdr>
        </w:div>
        <w:div w:id="231047078">
          <w:marLeft w:val="0"/>
          <w:marRight w:val="0"/>
          <w:marTop w:val="0"/>
          <w:marBottom w:val="0"/>
          <w:divBdr>
            <w:top w:val="none" w:sz="0" w:space="0" w:color="auto"/>
            <w:left w:val="none" w:sz="0" w:space="0" w:color="auto"/>
            <w:bottom w:val="none" w:sz="0" w:space="0" w:color="auto"/>
            <w:right w:val="none" w:sz="0" w:space="0" w:color="auto"/>
          </w:divBdr>
        </w:div>
        <w:div w:id="252906537">
          <w:marLeft w:val="0"/>
          <w:marRight w:val="0"/>
          <w:marTop w:val="0"/>
          <w:marBottom w:val="0"/>
          <w:divBdr>
            <w:top w:val="none" w:sz="0" w:space="0" w:color="auto"/>
            <w:left w:val="none" w:sz="0" w:space="0" w:color="auto"/>
            <w:bottom w:val="none" w:sz="0" w:space="0" w:color="auto"/>
            <w:right w:val="none" w:sz="0" w:space="0" w:color="auto"/>
          </w:divBdr>
        </w:div>
        <w:div w:id="483744854">
          <w:marLeft w:val="0"/>
          <w:marRight w:val="0"/>
          <w:marTop w:val="0"/>
          <w:marBottom w:val="0"/>
          <w:divBdr>
            <w:top w:val="none" w:sz="0" w:space="0" w:color="auto"/>
            <w:left w:val="none" w:sz="0" w:space="0" w:color="auto"/>
            <w:bottom w:val="none" w:sz="0" w:space="0" w:color="auto"/>
            <w:right w:val="none" w:sz="0" w:space="0" w:color="auto"/>
          </w:divBdr>
        </w:div>
        <w:div w:id="71198391">
          <w:marLeft w:val="0"/>
          <w:marRight w:val="0"/>
          <w:marTop w:val="0"/>
          <w:marBottom w:val="0"/>
          <w:divBdr>
            <w:top w:val="none" w:sz="0" w:space="0" w:color="auto"/>
            <w:left w:val="none" w:sz="0" w:space="0" w:color="auto"/>
            <w:bottom w:val="none" w:sz="0" w:space="0" w:color="auto"/>
            <w:right w:val="none" w:sz="0" w:space="0" w:color="auto"/>
          </w:divBdr>
        </w:div>
        <w:div w:id="834034952">
          <w:marLeft w:val="0"/>
          <w:marRight w:val="0"/>
          <w:marTop w:val="0"/>
          <w:marBottom w:val="0"/>
          <w:divBdr>
            <w:top w:val="none" w:sz="0" w:space="0" w:color="auto"/>
            <w:left w:val="none" w:sz="0" w:space="0" w:color="auto"/>
            <w:bottom w:val="none" w:sz="0" w:space="0" w:color="auto"/>
            <w:right w:val="none" w:sz="0" w:space="0" w:color="auto"/>
          </w:divBdr>
        </w:div>
        <w:div w:id="658119961">
          <w:marLeft w:val="0"/>
          <w:marRight w:val="0"/>
          <w:marTop w:val="0"/>
          <w:marBottom w:val="0"/>
          <w:divBdr>
            <w:top w:val="none" w:sz="0" w:space="0" w:color="auto"/>
            <w:left w:val="none" w:sz="0" w:space="0" w:color="auto"/>
            <w:bottom w:val="none" w:sz="0" w:space="0" w:color="auto"/>
            <w:right w:val="none" w:sz="0" w:space="0" w:color="auto"/>
          </w:divBdr>
        </w:div>
        <w:div w:id="1749225260">
          <w:marLeft w:val="0"/>
          <w:marRight w:val="0"/>
          <w:marTop w:val="0"/>
          <w:marBottom w:val="0"/>
          <w:divBdr>
            <w:top w:val="none" w:sz="0" w:space="0" w:color="auto"/>
            <w:left w:val="none" w:sz="0" w:space="0" w:color="auto"/>
            <w:bottom w:val="none" w:sz="0" w:space="0" w:color="auto"/>
            <w:right w:val="none" w:sz="0" w:space="0" w:color="auto"/>
          </w:divBdr>
        </w:div>
        <w:div w:id="387917045">
          <w:marLeft w:val="0"/>
          <w:marRight w:val="0"/>
          <w:marTop w:val="0"/>
          <w:marBottom w:val="0"/>
          <w:divBdr>
            <w:top w:val="none" w:sz="0" w:space="0" w:color="auto"/>
            <w:left w:val="none" w:sz="0" w:space="0" w:color="auto"/>
            <w:bottom w:val="none" w:sz="0" w:space="0" w:color="auto"/>
            <w:right w:val="none" w:sz="0" w:space="0" w:color="auto"/>
          </w:divBdr>
        </w:div>
        <w:div w:id="1409111280">
          <w:marLeft w:val="0"/>
          <w:marRight w:val="0"/>
          <w:marTop w:val="0"/>
          <w:marBottom w:val="0"/>
          <w:divBdr>
            <w:top w:val="none" w:sz="0" w:space="0" w:color="auto"/>
            <w:left w:val="none" w:sz="0" w:space="0" w:color="auto"/>
            <w:bottom w:val="none" w:sz="0" w:space="0" w:color="auto"/>
            <w:right w:val="none" w:sz="0" w:space="0" w:color="auto"/>
          </w:divBdr>
        </w:div>
        <w:div w:id="210726379">
          <w:marLeft w:val="0"/>
          <w:marRight w:val="0"/>
          <w:marTop w:val="0"/>
          <w:marBottom w:val="0"/>
          <w:divBdr>
            <w:top w:val="none" w:sz="0" w:space="0" w:color="auto"/>
            <w:left w:val="none" w:sz="0" w:space="0" w:color="auto"/>
            <w:bottom w:val="none" w:sz="0" w:space="0" w:color="auto"/>
            <w:right w:val="none" w:sz="0" w:space="0" w:color="auto"/>
          </w:divBdr>
        </w:div>
        <w:div w:id="1948925927">
          <w:marLeft w:val="0"/>
          <w:marRight w:val="0"/>
          <w:marTop w:val="0"/>
          <w:marBottom w:val="0"/>
          <w:divBdr>
            <w:top w:val="none" w:sz="0" w:space="0" w:color="auto"/>
            <w:left w:val="none" w:sz="0" w:space="0" w:color="auto"/>
            <w:bottom w:val="none" w:sz="0" w:space="0" w:color="auto"/>
            <w:right w:val="none" w:sz="0" w:space="0" w:color="auto"/>
          </w:divBdr>
        </w:div>
        <w:div w:id="581453019">
          <w:marLeft w:val="0"/>
          <w:marRight w:val="0"/>
          <w:marTop w:val="0"/>
          <w:marBottom w:val="0"/>
          <w:divBdr>
            <w:top w:val="none" w:sz="0" w:space="0" w:color="auto"/>
            <w:left w:val="none" w:sz="0" w:space="0" w:color="auto"/>
            <w:bottom w:val="none" w:sz="0" w:space="0" w:color="auto"/>
            <w:right w:val="none" w:sz="0" w:space="0" w:color="auto"/>
          </w:divBdr>
        </w:div>
        <w:div w:id="4791507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2</Pages>
  <Words>1041</Words>
  <Characters>5936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Domer</dc:creator>
  <cp:keywords/>
  <dc:description/>
  <cp:lastModifiedBy>Barbara Domer</cp:lastModifiedBy>
  <cp:revision>3</cp:revision>
  <dcterms:created xsi:type="dcterms:W3CDTF">2025-05-15T20:49:00Z</dcterms:created>
  <dcterms:modified xsi:type="dcterms:W3CDTF">2025-05-16T20:52:00Z</dcterms:modified>
</cp:coreProperties>
</file>